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DAF49E" w14:textId="77777777" w:rsidR="00CC13A2" w:rsidRPr="0076417C" w:rsidRDefault="00CC13A2" w:rsidP="00CC13A2">
      <w:pPr>
        <w:rPr>
          <w:sz w:val="20"/>
          <w:szCs w:val="20"/>
          <w:lang w:val="ru-RU"/>
        </w:rPr>
      </w:pPr>
      <w:r w:rsidRPr="0076417C">
        <w:rPr>
          <w:sz w:val="20"/>
          <w:szCs w:val="20"/>
          <w:lang w:val="ru-RU"/>
        </w:rPr>
        <w:t>(Только для Программы платного лицензирования для независимых поставщиков программного обеспечения (ISV))</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76417C" w14:paraId="44DAF4A0" w14:textId="77777777" w:rsidTr="00A8033E">
        <w:trPr>
          <w:trHeight w:val="348"/>
        </w:trPr>
        <w:tc>
          <w:tcPr>
            <w:tcW w:w="9540" w:type="dxa"/>
            <w:shd w:val="clear" w:color="auto" w:fill="252593"/>
            <w:vAlign w:val="center"/>
          </w:tcPr>
          <w:p w14:paraId="2E0ADE3E" w14:textId="7C4F3A37" w:rsidR="007E658C" w:rsidRPr="0076417C" w:rsidRDefault="007E658C" w:rsidP="00E969C7">
            <w:pPr>
              <w:ind w:left="357" w:hanging="357"/>
              <w:outlineLvl w:val="0"/>
              <w:rPr>
                <w:lang w:val="ru-RU"/>
              </w:rPr>
            </w:pPr>
            <w:bookmarkStart w:id="0" w:name="_Toc116021976"/>
            <w:bookmarkStart w:id="1" w:name="_Toc116219504"/>
            <w:r w:rsidRPr="0076417C">
              <w:rPr>
                <w:b/>
                <w:bCs/>
                <w:sz w:val="24"/>
                <w:szCs w:val="24"/>
                <w:lang w:val="ru-RU"/>
              </w:rPr>
              <w:t>Microsoft</w:t>
            </w:r>
            <w:r w:rsidRPr="0076417C">
              <w:rPr>
                <w:b/>
                <w:bCs/>
                <w:sz w:val="24"/>
                <w:szCs w:val="24"/>
                <w:vertAlign w:val="superscript"/>
                <w:lang w:val="ru-RU"/>
              </w:rPr>
              <w:sym w:font="Symbol" w:char="00E2"/>
            </w:r>
            <w:r w:rsidRPr="0076417C">
              <w:rPr>
                <w:b/>
                <w:bCs/>
                <w:sz w:val="24"/>
                <w:szCs w:val="24"/>
                <w:lang w:val="ru-RU"/>
              </w:rPr>
              <w:t xml:space="preserve"> R Server 2016 for Red Hat Linux </w:t>
            </w:r>
            <w:r w:rsidR="00E969C7" w:rsidRPr="0076417C">
              <w:rPr>
                <w:rFonts w:cs="Arial"/>
                <w:bCs/>
                <w:sz w:val="24"/>
                <w:szCs w:val="24"/>
                <w:u w:val="single"/>
                <w:lang w:val="ru-RU"/>
              </w:rPr>
              <w:fldChar w:fldCharType="begin">
                <w:ffData>
                  <w:name w:val=""/>
                  <w:enabled/>
                  <w:calcOnExit w:val="0"/>
                  <w:textInput/>
                </w:ffData>
              </w:fldChar>
            </w:r>
            <w:r w:rsidR="00E969C7" w:rsidRPr="0076417C">
              <w:rPr>
                <w:rFonts w:cs="Arial"/>
                <w:bCs/>
                <w:sz w:val="24"/>
                <w:szCs w:val="24"/>
                <w:u w:val="single"/>
                <w:lang w:val="ru-RU"/>
              </w:rPr>
              <w:instrText xml:space="preserve"> FORMTEXT </w:instrText>
            </w:r>
            <w:r w:rsidR="00E969C7" w:rsidRPr="0076417C">
              <w:rPr>
                <w:rFonts w:cs="Arial"/>
                <w:bCs/>
                <w:sz w:val="24"/>
                <w:szCs w:val="24"/>
                <w:u w:val="single"/>
                <w:lang w:val="ru-RU"/>
              </w:rPr>
            </w:r>
            <w:r w:rsidR="00E969C7" w:rsidRPr="0076417C">
              <w:rPr>
                <w:rFonts w:cs="Arial"/>
                <w:bCs/>
                <w:sz w:val="24"/>
                <w:szCs w:val="24"/>
                <w:u w:val="single"/>
                <w:lang w:val="ru-RU"/>
              </w:rPr>
              <w:fldChar w:fldCharType="separate"/>
            </w:r>
            <w:bookmarkStart w:id="2" w:name="_GoBack"/>
            <w:r w:rsidR="00E969C7" w:rsidRPr="0076417C">
              <w:rPr>
                <w:rFonts w:cs="Arial"/>
                <w:bCs/>
                <w:noProof/>
                <w:sz w:val="24"/>
                <w:szCs w:val="24"/>
                <w:u w:val="single"/>
                <w:lang w:val="ru-RU"/>
              </w:rPr>
              <w:t> </w:t>
            </w:r>
            <w:r w:rsidR="00E969C7" w:rsidRPr="0076417C">
              <w:rPr>
                <w:rFonts w:cs="Arial"/>
                <w:bCs/>
                <w:noProof/>
                <w:sz w:val="24"/>
                <w:szCs w:val="24"/>
                <w:u w:val="single"/>
                <w:lang w:val="ru-RU"/>
              </w:rPr>
              <w:t> </w:t>
            </w:r>
            <w:r w:rsidR="00E969C7" w:rsidRPr="0076417C">
              <w:rPr>
                <w:rFonts w:cs="Arial"/>
                <w:bCs/>
                <w:noProof/>
                <w:sz w:val="24"/>
                <w:szCs w:val="24"/>
                <w:u w:val="single"/>
                <w:lang w:val="ru-RU"/>
              </w:rPr>
              <w:t> </w:t>
            </w:r>
            <w:r w:rsidR="00E969C7" w:rsidRPr="0076417C">
              <w:rPr>
                <w:rFonts w:cs="Arial"/>
                <w:bCs/>
                <w:noProof/>
                <w:sz w:val="24"/>
                <w:szCs w:val="24"/>
                <w:u w:val="single"/>
                <w:lang w:val="ru-RU"/>
              </w:rPr>
              <w:t> </w:t>
            </w:r>
            <w:r w:rsidR="00E969C7" w:rsidRPr="0076417C">
              <w:rPr>
                <w:rFonts w:cs="Arial"/>
                <w:bCs/>
                <w:noProof/>
                <w:sz w:val="24"/>
                <w:szCs w:val="24"/>
                <w:u w:val="single"/>
                <w:lang w:val="ru-RU"/>
              </w:rPr>
              <w:t> </w:t>
            </w:r>
            <w:bookmarkEnd w:id="2"/>
            <w:r w:rsidR="00E969C7" w:rsidRPr="0076417C">
              <w:rPr>
                <w:rFonts w:cs="Arial"/>
                <w:bCs/>
                <w:sz w:val="24"/>
                <w:szCs w:val="24"/>
                <w:u w:val="single"/>
                <w:lang w:val="ru-RU"/>
              </w:rPr>
              <w:fldChar w:fldCharType="end"/>
            </w:r>
            <w:r w:rsidR="008233EC" w:rsidRPr="0076417C">
              <w:rPr>
                <w:bCs/>
                <w:sz w:val="24"/>
                <w:szCs w:val="24"/>
                <w:vertAlign w:val="superscript"/>
                <w:lang w:val="ru-RU"/>
              </w:rPr>
              <w:footnoteReference w:id="2"/>
            </w:r>
          </w:p>
          <w:p w14:paraId="44DAF49F" w14:textId="34D433D7" w:rsidR="00CC13A2" w:rsidRPr="0076417C" w:rsidRDefault="00CC13A2" w:rsidP="00E969C7">
            <w:pPr>
              <w:ind w:left="357" w:hanging="357"/>
              <w:outlineLvl w:val="0"/>
              <w:rPr>
                <w:rFonts w:cs="Arial"/>
                <w:bCs/>
                <w:sz w:val="24"/>
                <w:szCs w:val="24"/>
                <w:u w:val="single"/>
                <w:lang w:val="ru-RU"/>
              </w:rPr>
            </w:pPr>
            <w:r w:rsidRPr="0076417C">
              <w:rPr>
                <w:b/>
                <w:bCs/>
                <w:sz w:val="24"/>
                <w:szCs w:val="24"/>
                <w:lang w:val="ru-RU"/>
              </w:rPr>
              <w:t>Microsoft</w:t>
            </w:r>
            <w:r w:rsidRPr="0076417C">
              <w:rPr>
                <w:b/>
                <w:bCs/>
                <w:sz w:val="24"/>
                <w:szCs w:val="24"/>
                <w:vertAlign w:val="superscript"/>
                <w:lang w:val="ru-RU"/>
              </w:rPr>
              <w:sym w:font="Symbol" w:char="00E2"/>
            </w:r>
            <w:r w:rsidRPr="0076417C">
              <w:rPr>
                <w:b/>
                <w:bCs/>
                <w:sz w:val="24"/>
                <w:szCs w:val="24"/>
                <w:lang w:val="ru-RU"/>
              </w:rPr>
              <w:t xml:space="preserve"> R Server 2016 for SUSE Linux </w:t>
            </w:r>
            <w:bookmarkEnd w:id="0"/>
            <w:bookmarkEnd w:id="1"/>
            <w:r w:rsidR="00E969C7" w:rsidRPr="0076417C">
              <w:rPr>
                <w:rFonts w:cs="Arial"/>
                <w:bCs/>
                <w:sz w:val="24"/>
                <w:szCs w:val="24"/>
                <w:u w:val="single"/>
                <w:lang w:val="ru-RU"/>
              </w:rPr>
              <w:fldChar w:fldCharType="begin">
                <w:ffData>
                  <w:name w:val="Text33"/>
                  <w:enabled/>
                  <w:calcOnExit w:val="0"/>
                  <w:textInput/>
                </w:ffData>
              </w:fldChar>
            </w:r>
            <w:bookmarkStart w:id="3" w:name="Text33"/>
            <w:r w:rsidR="00E969C7" w:rsidRPr="0076417C">
              <w:rPr>
                <w:rFonts w:cs="Arial"/>
                <w:bCs/>
                <w:sz w:val="24"/>
                <w:szCs w:val="24"/>
                <w:u w:val="single"/>
                <w:lang w:val="ru-RU"/>
              </w:rPr>
              <w:instrText xml:space="preserve"> FORMTEXT </w:instrText>
            </w:r>
            <w:r w:rsidR="00E969C7" w:rsidRPr="0076417C">
              <w:rPr>
                <w:rFonts w:cs="Arial"/>
                <w:bCs/>
                <w:sz w:val="24"/>
                <w:szCs w:val="24"/>
                <w:u w:val="single"/>
                <w:lang w:val="ru-RU"/>
              </w:rPr>
            </w:r>
            <w:r w:rsidR="00E969C7" w:rsidRPr="0076417C">
              <w:rPr>
                <w:rFonts w:cs="Arial"/>
                <w:bCs/>
                <w:sz w:val="24"/>
                <w:szCs w:val="24"/>
                <w:u w:val="single"/>
                <w:lang w:val="ru-RU"/>
              </w:rPr>
              <w:fldChar w:fldCharType="separate"/>
            </w:r>
            <w:r w:rsidR="00E969C7" w:rsidRPr="0076417C">
              <w:rPr>
                <w:rFonts w:cs="Arial"/>
                <w:bCs/>
                <w:noProof/>
                <w:sz w:val="24"/>
                <w:szCs w:val="24"/>
                <w:u w:val="single"/>
                <w:lang w:val="ru-RU"/>
              </w:rPr>
              <w:t> </w:t>
            </w:r>
            <w:r w:rsidR="00E969C7" w:rsidRPr="0076417C">
              <w:rPr>
                <w:rFonts w:cs="Arial"/>
                <w:bCs/>
                <w:noProof/>
                <w:sz w:val="24"/>
                <w:szCs w:val="24"/>
                <w:u w:val="single"/>
                <w:lang w:val="ru-RU"/>
              </w:rPr>
              <w:t> </w:t>
            </w:r>
            <w:r w:rsidR="00E969C7" w:rsidRPr="0076417C">
              <w:rPr>
                <w:rFonts w:cs="Arial"/>
                <w:bCs/>
                <w:noProof/>
                <w:sz w:val="24"/>
                <w:szCs w:val="24"/>
                <w:u w:val="single"/>
                <w:lang w:val="ru-RU"/>
              </w:rPr>
              <w:t> </w:t>
            </w:r>
            <w:r w:rsidR="00E969C7" w:rsidRPr="0076417C">
              <w:rPr>
                <w:rFonts w:cs="Arial"/>
                <w:bCs/>
                <w:noProof/>
                <w:sz w:val="24"/>
                <w:szCs w:val="24"/>
                <w:u w:val="single"/>
                <w:lang w:val="ru-RU"/>
              </w:rPr>
              <w:t> </w:t>
            </w:r>
            <w:r w:rsidR="00E969C7" w:rsidRPr="0076417C">
              <w:rPr>
                <w:rFonts w:cs="Arial"/>
                <w:bCs/>
                <w:noProof/>
                <w:sz w:val="24"/>
                <w:szCs w:val="24"/>
                <w:u w:val="single"/>
                <w:lang w:val="ru-RU"/>
              </w:rPr>
              <w:t> </w:t>
            </w:r>
            <w:r w:rsidR="00E969C7" w:rsidRPr="0076417C">
              <w:rPr>
                <w:rFonts w:cs="Arial"/>
                <w:bCs/>
                <w:sz w:val="24"/>
                <w:szCs w:val="24"/>
                <w:u w:val="single"/>
                <w:lang w:val="ru-RU"/>
              </w:rPr>
              <w:fldChar w:fldCharType="end"/>
            </w:r>
            <w:bookmarkEnd w:id="3"/>
            <w:r w:rsidR="008233EC" w:rsidRPr="0076417C">
              <w:rPr>
                <w:bCs/>
                <w:sz w:val="24"/>
                <w:szCs w:val="24"/>
                <w:vertAlign w:val="superscript"/>
                <w:lang w:val="ru-RU"/>
              </w:rPr>
              <w:footnoteReference w:id="3"/>
            </w:r>
          </w:p>
        </w:tc>
      </w:tr>
      <w:tr w:rsidR="00CC13A2" w:rsidRPr="0076417C" w14:paraId="44DAF4A7" w14:textId="77777777" w:rsidTr="00A8033E">
        <w:trPr>
          <w:trHeight w:val="1371"/>
        </w:trPr>
        <w:tc>
          <w:tcPr>
            <w:tcW w:w="9540" w:type="dxa"/>
          </w:tcPr>
          <w:p w14:paraId="44DAF4A1" w14:textId="77777777" w:rsidR="00CC13A2" w:rsidRPr="0076417C" w:rsidRDefault="00CC13A2" w:rsidP="00A8033E">
            <w:pPr>
              <w:rPr>
                <w:lang w:val="ru-RU"/>
              </w:rPr>
            </w:pPr>
          </w:p>
          <w:p w14:paraId="44DAF4A6" w14:textId="2D4F3CE0" w:rsidR="00CC13A2" w:rsidRPr="0076417C" w:rsidRDefault="00CC13A2" w:rsidP="00E969C7">
            <w:pPr>
              <w:pStyle w:val="LicenseNumber"/>
              <w:spacing w:before="120" w:after="120"/>
              <w:rPr>
                <w:b w:val="0"/>
                <w:bCs w:val="0"/>
                <w:lang w:val="ru-RU"/>
              </w:rPr>
            </w:pPr>
            <w:r w:rsidRPr="0076417C">
              <w:rPr>
                <w:sz w:val="24"/>
                <w:szCs w:val="24"/>
                <w:lang w:val="ru-RU"/>
              </w:rPr>
              <w:t xml:space="preserve">Лицензии Core: </w:t>
            </w:r>
            <w:r w:rsidR="00E969C7" w:rsidRPr="0076417C">
              <w:rPr>
                <w:rFonts w:cs="Arial"/>
                <w:b w:val="0"/>
                <w:sz w:val="24"/>
                <w:szCs w:val="24"/>
                <w:u w:val="single"/>
                <w:lang w:val="ru-RU"/>
              </w:rPr>
              <w:fldChar w:fldCharType="begin">
                <w:ffData>
                  <w:name w:val=""/>
                  <w:enabled/>
                  <w:calcOnExit w:val="0"/>
                  <w:textInput/>
                </w:ffData>
              </w:fldChar>
            </w:r>
            <w:r w:rsidR="00E969C7" w:rsidRPr="0076417C">
              <w:rPr>
                <w:rFonts w:cs="Arial"/>
                <w:b w:val="0"/>
                <w:sz w:val="24"/>
                <w:szCs w:val="24"/>
                <w:u w:val="single"/>
                <w:lang w:val="ru-RU"/>
              </w:rPr>
              <w:instrText xml:space="preserve"> FORMTEXT </w:instrText>
            </w:r>
            <w:r w:rsidR="00E969C7" w:rsidRPr="0076417C">
              <w:rPr>
                <w:rFonts w:cs="Arial"/>
                <w:b w:val="0"/>
                <w:sz w:val="24"/>
                <w:szCs w:val="24"/>
                <w:u w:val="single"/>
                <w:lang w:val="ru-RU"/>
              </w:rPr>
            </w:r>
            <w:r w:rsidR="00E969C7" w:rsidRPr="0076417C">
              <w:rPr>
                <w:rFonts w:cs="Arial"/>
                <w:b w:val="0"/>
                <w:sz w:val="24"/>
                <w:szCs w:val="24"/>
                <w:u w:val="single"/>
                <w:lang w:val="ru-RU"/>
              </w:rPr>
              <w:fldChar w:fldCharType="separate"/>
            </w:r>
            <w:r w:rsidR="00E969C7" w:rsidRPr="0076417C">
              <w:rPr>
                <w:rFonts w:cs="Arial"/>
                <w:b w:val="0"/>
                <w:noProof/>
                <w:sz w:val="24"/>
                <w:szCs w:val="24"/>
                <w:u w:val="single"/>
                <w:lang w:val="ru-RU"/>
              </w:rPr>
              <w:t> </w:t>
            </w:r>
            <w:r w:rsidR="00E969C7" w:rsidRPr="0076417C">
              <w:rPr>
                <w:rFonts w:cs="Arial"/>
                <w:b w:val="0"/>
                <w:noProof/>
                <w:sz w:val="24"/>
                <w:szCs w:val="24"/>
                <w:u w:val="single"/>
                <w:lang w:val="ru-RU"/>
              </w:rPr>
              <w:t> </w:t>
            </w:r>
            <w:r w:rsidR="00E969C7" w:rsidRPr="0076417C">
              <w:rPr>
                <w:rFonts w:cs="Arial"/>
                <w:b w:val="0"/>
                <w:noProof/>
                <w:sz w:val="24"/>
                <w:szCs w:val="24"/>
                <w:u w:val="single"/>
                <w:lang w:val="ru-RU"/>
              </w:rPr>
              <w:t> </w:t>
            </w:r>
            <w:r w:rsidR="00E969C7" w:rsidRPr="0076417C">
              <w:rPr>
                <w:rFonts w:cs="Arial"/>
                <w:b w:val="0"/>
                <w:noProof/>
                <w:sz w:val="24"/>
                <w:szCs w:val="24"/>
                <w:u w:val="single"/>
                <w:lang w:val="ru-RU"/>
              </w:rPr>
              <w:t> </w:t>
            </w:r>
            <w:r w:rsidR="00E969C7" w:rsidRPr="0076417C">
              <w:rPr>
                <w:rFonts w:cs="Arial"/>
                <w:b w:val="0"/>
                <w:noProof/>
                <w:sz w:val="24"/>
                <w:szCs w:val="24"/>
                <w:u w:val="single"/>
                <w:lang w:val="ru-RU"/>
              </w:rPr>
              <w:t> </w:t>
            </w:r>
            <w:r w:rsidR="00E969C7" w:rsidRPr="0076417C">
              <w:rPr>
                <w:rFonts w:cs="Arial"/>
                <w:b w:val="0"/>
                <w:sz w:val="24"/>
                <w:szCs w:val="24"/>
                <w:u w:val="single"/>
                <w:lang w:val="ru-RU"/>
              </w:rPr>
              <w:fldChar w:fldCharType="end"/>
            </w:r>
            <w:r w:rsidR="008233EC" w:rsidRPr="0076417C">
              <w:rPr>
                <w:rFonts w:cs="Tahoma"/>
                <w:b w:val="0"/>
                <w:bCs w:val="0"/>
                <w:sz w:val="24"/>
                <w:szCs w:val="24"/>
                <w:u w:color="FFFFFF"/>
                <w:vertAlign w:val="superscript"/>
                <w:lang w:val="ru-RU"/>
              </w:rPr>
              <w:footnoteReference w:id="4"/>
            </w:r>
          </w:p>
        </w:tc>
      </w:tr>
      <w:tr w:rsidR="00CC13A2" w:rsidRPr="0076417C" w14:paraId="44DAF4A9" w14:textId="77777777" w:rsidTr="00A8033E">
        <w:trPr>
          <w:trHeight w:val="249"/>
        </w:trPr>
        <w:tc>
          <w:tcPr>
            <w:tcW w:w="9540" w:type="dxa"/>
            <w:shd w:val="clear" w:color="auto" w:fill="000080"/>
            <w:vAlign w:val="center"/>
          </w:tcPr>
          <w:p w14:paraId="44DAF4A8" w14:textId="77777777" w:rsidR="00CC13A2" w:rsidRPr="0076417C" w:rsidRDefault="00CC13A2" w:rsidP="00A8033E">
            <w:pPr>
              <w:pStyle w:val="Heading2"/>
              <w:numPr>
                <w:ilvl w:val="0"/>
                <w:numId w:val="0"/>
              </w:numPr>
              <w:rPr>
                <w:b w:val="0"/>
                <w:bCs w:val="0"/>
                <w:sz w:val="20"/>
                <w:szCs w:val="20"/>
                <w:lang w:val="ru-RU"/>
              </w:rPr>
            </w:pPr>
            <w:r w:rsidRPr="0076417C">
              <w:rPr>
                <w:sz w:val="20"/>
                <w:szCs w:val="20"/>
                <w:lang w:val="ru-RU"/>
              </w:rPr>
              <w:t>ЛИЦЕНЗИОННОЕ СОГЛАШЕНИЕ С КОНЕЧНЫМ ПОЛЬЗОВАТЕЛЕМ</w:t>
            </w:r>
          </w:p>
        </w:tc>
      </w:tr>
    </w:tbl>
    <w:p w14:paraId="44DAF4AA" w14:textId="77777777" w:rsidR="00895215" w:rsidRPr="0076417C" w:rsidRDefault="00895215" w:rsidP="00895215">
      <w:pPr>
        <w:widowControl w:val="0"/>
        <w:rPr>
          <w:lang w:val="ru-RU"/>
        </w:rPr>
      </w:pPr>
      <w:r w:rsidRPr="0076417C">
        <w:rPr>
          <w:rFonts w:eastAsia="SimSun"/>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44DAF4AB" w14:textId="77777777" w:rsidR="00895215" w:rsidRPr="0076417C" w:rsidRDefault="00895215" w:rsidP="00895215">
      <w:pPr>
        <w:pStyle w:val="Bullet2"/>
        <w:widowControl w:val="0"/>
        <w:tabs>
          <w:tab w:val="clear" w:pos="720"/>
          <w:tab w:val="num" w:pos="360"/>
        </w:tabs>
        <w:ind w:left="360" w:hanging="360"/>
        <w:rPr>
          <w:lang w:val="ru-RU"/>
        </w:rPr>
      </w:pPr>
      <w:r w:rsidRPr="0076417C">
        <w:rPr>
          <w:rFonts w:eastAsia="SimSun"/>
          <w:sz w:val="20"/>
          <w:szCs w:val="20"/>
          <w:lang w:val="ru-RU"/>
        </w:rPr>
        <w:t>обновления,</w:t>
      </w:r>
    </w:p>
    <w:p w14:paraId="44DAF4AC" w14:textId="77777777" w:rsidR="00895215" w:rsidRPr="0076417C" w:rsidRDefault="00895215" w:rsidP="00895215">
      <w:pPr>
        <w:pStyle w:val="Bullet2"/>
        <w:widowControl w:val="0"/>
        <w:tabs>
          <w:tab w:val="clear" w:pos="720"/>
          <w:tab w:val="num" w:pos="360"/>
        </w:tabs>
        <w:ind w:left="360" w:hanging="360"/>
        <w:rPr>
          <w:lang w:val="ru-RU"/>
        </w:rPr>
      </w:pPr>
      <w:r w:rsidRPr="0076417C">
        <w:rPr>
          <w:rFonts w:eastAsia="SimSun"/>
          <w:sz w:val="20"/>
          <w:szCs w:val="20"/>
          <w:lang w:val="ru-RU"/>
        </w:rPr>
        <w:t>дополнительные компоненты, и</w:t>
      </w:r>
    </w:p>
    <w:p w14:paraId="44DAF4AD" w14:textId="77777777" w:rsidR="00895215" w:rsidRPr="0076417C" w:rsidRDefault="00895215" w:rsidP="00CC13A2">
      <w:pPr>
        <w:pStyle w:val="Bullet2"/>
        <w:widowControl w:val="0"/>
        <w:tabs>
          <w:tab w:val="clear" w:pos="720"/>
          <w:tab w:val="num" w:pos="360"/>
        </w:tabs>
        <w:ind w:left="360" w:hanging="360"/>
        <w:rPr>
          <w:lang w:val="ru-RU"/>
        </w:rPr>
      </w:pPr>
      <w:r w:rsidRPr="0076417C">
        <w:rPr>
          <w:rFonts w:eastAsia="SimSun"/>
          <w:sz w:val="20"/>
          <w:szCs w:val="20"/>
          <w:lang w:val="ru-RU"/>
        </w:rPr>
        <w:t>службы Интернета</w:t>
      </w:r>
    </w:p>
    <w:p w14:paraId="44DAF4AE" w14:textId="77777777" w:rsidR="00895215" w:rsidRPr="0076417C" w:rsidRDefault="00895215" w:rsidP="00895215">
      <w:pPr>
        <w:widowControl w:val="0"/>
        <w:rPr>
          <w:lang w:val="ru-RU"/>
        </w:rPr>
      </w:pPr>
      <w:r w:rsidRPr="0076417C">
        <w:rPr>
          <w:rFonts w:eastAsia="SimSun"/>
          <w:sz w:val="20"/>
          <w:szCs w:val="20"/>
          <w:lang w:val="ru-RU"/>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14:paraId="44DAF4AF" w14:textId="77777777" w:rsidR="00CC13A2" w:rsidRPr="0076417C" w:rsidRDefault="00895215" w:rsidP="00CC13A2">
      <w:pPr>
        <w:pStyle w:val="Preamble"/>
        <w:widowControl w:val="0"/>
        <w:rPr>
          <w:lang w:val="ru-RU"/>
        </w:rPr>
      </w:pPr>
      <w:r w:rsidRPr="0076417C">
        <w:rPr>
          <w:rFonts w:eastAsia="SimSun"/>
          <w:sz w:val="20"/>
          <w:szCs w:val="20"/>
          <w:lang w:val="ru-RU"/>
        </w:rPr>
        <w:t>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r w:rsidRPr="0076417C">
        <w:rPr>
          <w:rFonts w:eastAsia="SimSun"/>
          <w:b w:val="0"/>
          <w:bCs w:val="0"/>
          <w:sz w:val="20"/>
          <w:szCs w:val="20"/>
          <w:lang w:val="ru-RU"/>
        </w:rPr>
        <w:t xml:space="preserve"> </w:t>
      </w:r>
    </w:p>
    <w:p w14:paraId="44DAF4B0" w14:textId="77777777" w:rsidR="00A131AD" w:rsidRPr="0076417C" w:rsidRDefault="00CC13A2" w:rsidP="00A131AD">
      <w:pPr>
        <w:pStyle w:val="Preamble"/>
        <w:rPr>
          <w:lang w:val="ru-RU"/>
        </w:rPr>
      </w:pPr>
      <w:r w:rsidRPr="0076417C">
        <w:rPr>
          <w:rFonts w:eastAsia="SimSun"/>
          <w:bCs w:val="0"/>
          <w:sz w:val="20"/>
          <w:szCs w:val="20"/>
          <w:lang w:val="ru-RU"/>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sidRPr="0076417C">
        <w:rPr>
          <w:rFonts w:eastAsia="SimSun"/>
          <w:b w:val="0"/>
          <w:sz w:val="20"/>
          <w:szCs w:val="20"/>
          <w:lang w:val="ru-RU"/>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A131AD" w:rsidRPr="00760861" w14:paraId="44DAF4B3" w14:textId="77777777" w:rsidTr="00A032B9">
        <w:trPr>
          <w:trHeight w:hRule="exact" w:val="115"/>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1" w14:textId="77777777" w:rsidR="00A131AD" w:rsidRPr="00760861" w:rsidRDefault="00A131AD" w:rsidP="007D3558">
            <w:pPr>
              <w:ind w:right="-115"/>
              <w:rPr>
                <w:sz w:val="20"/>
                <w:szCs w:val="20"/>
                <w:lang w:val="ru-RU"/>
              </w:rPr>
            </w:pPr>
          </w:p>
          <w:p w14:paraId="44DAF4B2" w14:textId="28E4A958" w:rsidR="00A131AD" w:rsidRPr="00760861" w:rsidRDefault="00A131AD" w:rsidP="007D3558">
            <w:pPr>
              <w:pStyle w:val="Heading1"/>
              <w:numPr>
                <w:ilvl w:val="0"/>
                <w:numId w:val="0"/>
              </w:numPr>
              <w:tabs>
                <w:tab w:val="num" w:pos="360"/>
              </w:tabs>
              <w:ind w:left="357" w:right="-115" w:hanging="357"/>
              <w:rPr>
                <w:rStyle w:val="LogoportDoNotTranslate"/>
                <w:rFonts w:ascii="Tahoma" w:hAnsi="Tahoma" w:cs="Tahoma"/>
                <w:sz w:val="20"/>
                <w:szCs w:val="20"/>
                <w:lang w:val="ru-RU"/>
              </w:rPr>
            </w:pPr>
            <w:r w:rsidRPr="00760861">
              <w:rPr>
                <w:rStyle w:val="LogoportDoNotTranslate"/>
                <w:rFonts w:ascii="Tahoma" w:hAnsi="Tahoma" w:cs="Tahoma"/>
                <w:sz w:val="20"/>
              </w:rPr>
              <w:fldChar w:fldCharType="begin"/>
            </w:r>
            <w:r w:rsidRPr="00760861">
              <w:rPr>
                <w:rStyle w:val="LogoportDoNotTranslate"/>
                <w:rFonts w:ascii="Tahoma" w:hAnsi="Tahoma" w:cs="Tahoma"/>
                <w:sz w:val="20"/>
                <w:szCs w:val="20"/>
                <w:lang w:val="ru-RU"/>
              </w:rPr>
              <w:instrText xml:space="preserve"> TC “Microsoft( Application Center 2000” \f C \l “1” </w:instrText>
            </w:r>
            <w:r w:rsidRPr="00760861">
              <w:rPr>
                <w:sz w:val="20"/>
                <w:szCs w:val="20"/>
                <w:lang w:val="ru-RU"/>
              </w:rPr>
              <w:fldChar w:fldCharType="end"/>
            </w:r>
            <w:r w:rsidR="008233EC" w:rsidRPr="00760861">
              <w:rPr>
                <w:rStyle w:val="LogoportDoNotTranslate"/>
                <w:rFonts w:ascii="Tahoma" w:hAnsi="Tahoma" w:cs="Tahoma"/>
                <w:sz w:val="20"/>
                <w:szCs w:val="20"/>
                <w:lang w:val="ru-RU"/>
              </w:rPr>
              <w:t xml:space="preserve"> </w:t>
            </w:r>
          </w:p>
        </w:tc>
      </w:tr>
    </w:tbl>
    <w:p w14:paraId="44DAF4B5" w14:textId="77777777" w:rsidR="00895215" w:rsidRPr="0076417C" w:rsidRDefault="00895215" w:rsidP="002209E5">
      <w:pPr>
        <w:pStyle w:val="PreambleBorderAbove"/>
        <w:widowControl w:val="0"/>
        <w:rPr>
          <w:lang w:val="ru-RU"/>
        </w:rPr>
      </w:pPr>
      <w:r w:rsidRPr="0076417C">
        <w:rPr>
          <w:rFonts w:eastAsia="SimSun"/>
          <w:sz w:val="20"/>
          <w:szCs w:val="20"/>
          <w:lang w:val="ru-RU"/>
        </w:rPr>
        <w:t>***</w:t>
      </w:r>
    </w:p>
    <w:p w14:paraId="44DAF4B6" w14:textId="77777777" w:rsidR="00895215" w:rsidRPr="0076417C" w:rsidRDefault="00895215" w:rsidP="00895215">
      <w:pPr>
        <w:pStyle w:val="PreambleBorderAbove"/>
        <w:widowControl w:val="0"/>
        <w:rPr>
          <w:lang w:val="ru-RU"/>
        </w:rPr>
      </w:pPr>
      <w:r w:rsidRPr="0076417C">
        <w:rPr>
          <w:rFonts w:eastAsia="SimSun"/>
          <w:sz w:val="20"/>
          <w:szCs w:val="20"/>
          <w:lang w:val="ru-RU"/>
        </w:rPr>
        <w:t>СОБЛЮДАЯ НАСТОЯЩИЕ УСЛОВИЯ ЛИЦЕНЗИИ, ВЫ ПОЛУЧАЕТЕ ОПИСАННЫЕ НИЖЕ ПРАВА ДЛЯ КАЖДОГО СЕРВЕРА, ЛИЦЕНЗИРОВАННОГО НАДЛЕЖАЩИМ ОБРАЗОМ.</w:t>
      </w:r>
    </w:p>
    <w:p w14:paraId="44DAF4B7" w14:textId="77777777" w:rsidR="00F805D0" w:rsidRPr="0076417C" w:rsidRDefault="00F805D0" w:rsidP="003F7C98">
      <w:pPr>
        <w:pStyle w:val="Heading1"/>
        <w:widowControl w:val="0"/>
        <w:ind w:left="360" w:hanging="360"/>
        <w:rPr>
          <w:lang w:val="ru-RU"/>
        </w:rPr>
      </w:pPr>
      <w:r w:rsidRPr="0076417C">
        <w:rPr>
          <w:rFonts w:eastAsia="SimSun"/>
          <w:sz w:val="20"/>
          <w:szCs w:val="20"/>
          <w:lang w:val="ru-RU"/>
        </w:rPr>
        <w:t>ОБЗОР.</w:t>
      </w:r>
    </w:p>
    <w:p w14:paraId="44DAF4B8" w14:textId="77777777" w:rsidR="00895215" w:rsidRPr="0076417C" w:rsidRDefault="00F805D0" w:rsidP="00F805D0">
      <w:pPr>
        <w:pStyle w:val="Heading2"/>
        <w:widowControl w:val="0"/>
        <w:numPr>
          <w:ilvl w:val="0"/>
          <w:numId w:val="0"/>
        </w:numPr>
        <w:ind w:left="1077" w:hanging="717"/>
        <w:rPr>
          <w:lang w:val="ru-RU"/>
        </w:rPr>
      </w:pPr>
      <w:r w:rsidRPr="0076417C">
        <w:rPr>
          <w:rFonts w:eastAsia="SimSun"/>
          <w:sz w:val="20"/>
          <w:szCs w:val="20"/>
          <w:lang w:val="ru-RU"/>
        </w:rPr>
        <w:lastRenderedPageBreak/>
        <w:t>1.1</w:t>
      </w:r>
      <w:r w:rsidRPr="0076417C">
        <w:rPr>
          <w:rFonts w:eastAsia="SimSun"/>
          <w:sz w:val="20"/>
          <w:szCs w:val="20"/>
          <w:lang w:val="ru-RU"/>
        </w:rPr>
        <w:tab/>
        <w:t xml:space="preserve">Программное обеспечение. </w:t>
      </w:r>
      <w:r w:rsidRPr="0076417C">
        <w:rPr>
          <w:rFonts w:eastAsia="SimSun"/>
          <w:b w:val="0"/>
          <w:bCs w:val="0"/>
          <w:sz w:val="20"/>
          <w:szCs w:val="20"/>
          <w:lang w:val="ru-RU"/>
        </w:rPr>
        <w:t>Программное обеспечение включает:</w:t>
      </w:r>
    </w:p>
    <w:p w14:paraId="44DAF4B9" w14:textId="77777777" w:rsidR="00895215" w:rsidRPr="0076417C" w:rsidRDefault="00895215" w:rsidP="003B029F">
      <w:pPr>
        <w:pStyle w:val="Bullet3"/>
        <w:widowControl w:val="0"/>
        <w:tabs>
          <w:tab w:val="clear" w:pos="1080"/>
          <w:tab w:val="num" w:pos="1440"/>
        </w:tabs>
        <w:ind w:left="1440"/>
        <w:rPr>
          <w:lang w:val="ru-RU"/>
        </w:rPr>
      </w:pPr>
      <w:r w:rsidRPr="0076417C">
        <w:rPr>
          <w:rFonts w:eastAsia="SimSun"/>
          <w:sz w:val="20"/>
          <w:szCs w:val="20"/>
          <w:lang w:val="ru-RU"/>
        </w:rPr>
        <w:t>серверное программное обеспечение</w:t>
      </w:r>
      <w:r w:rsidRPr="0076417C">
        <w:rPr>
          <w:sz w:val="20"/>
          <w:lang w:val="ru-RU"/>
        </w:rPr>
        <w:t xml:space="preserve"> и</w:t>
      </w:r>
    </w:p>
    <w:p w14:paraId="44DAF4BA" w14:textId="77777777" w:rsidR="00895215" w:rsidRPr="0076417C" w:rsidRDefault="00895215" w:rsidP="003B029F">
      <w:pPr>
        <w:pStyle w:val="Bullet3"/>
        <w:widowControl w:val="0"/>
        <w:tabs>
          <w:tab w:val="clear" w:pos="1080"/>
          <w:tab w:val="num" w:pos="1440"/>
        </w:tabs>
        <w:ind w:left="1440"/>
        <w:rPr>
          <w:lang w:val="ru-RU"/>
        </w:rPr>
      </w:pPr>
      <w:r w:rsidRPr="0076417C">
        <w:rPr>
          <w:rFonts w:eastAsia="SimSun"/>
          <w:sz w:val="20"/>
          <w:szCs w:val="20"/>
          <w:lang w:val="ru-RU"/>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r w:rsidRPr="0076417C">
        <w:rPr>
          <w:sz w:val="20"/>
          <w:lang w:val="ru-RU"/>
        </w:rPr>
        <w:t>.</w:t>
      </w:r>
    </w:p>
    <w:p w14:paraId="44DAF4BB" w14:textId="405763BB" w:rsidR="00C31AEA" w:rsidRPr="0076417C" w:rsidRDefault="00F805D0" w:rsidP="00F805D0">
      <w:pPr>
        <w:pStyle w:val="Heading2"/>
        <w:widowControl w:val="0"/>
        <w:numPr>
          <w:ilvl w:val="0"/>
          <w:numId w:val="0"/>
        </w:numPr>
        <w:ind w:left="1080" w:hanging="720"/>
        <w:rPr>
          <w:lang w:val="ru-RU"/>
        </w:rPr>
      </w:pPr>
      <w:r w:rsidRPr="0076417C">
        <w:rPr>
          <w:rFonts w:eastAsia="SimSun"/>
          <w:sz w:val="20"/>
          <w:szCs w:val="20"/>
          <w:lang w:val="ru-RU"/>
        </w:rPr>
        <w:t>1.2</w:t>
      </w:r>
      <w:r w:rsidRPr="0076417C">
        <w:rPr>
          <w:rFonts w:eastAsia="SimSun"/>
          <w:sz w:val="20"/>
          <w:szCs w:val="20"/>
          <w:lang w:val="ru-RU"/>
        </w:rPr>
        <w:tab/>
        <w:t xml:space="preserve">Модель лицензирования. </w:t>
      </w:r>
      <w:r w:rsidRPr="0076417C">
        <w:rPr>
          <w:rFonts w:eastAsia="SimSun"/>
          <w:b w:val="0"/>
          <w:bCs w:val="0"/>
          <w:sz w:val="20"/>
          <w:szCs w:val="20"/>
          <w:lang w:val="ru-RU"/>
        </w:rPr>
        <w:t>Для данного программного обеспечения используются следующие модели лицензирования:</w:t>
      </w:r>
    </w:p>
    <w:p w14:paraId="44DAF4BC" w14:textId="670258CF" w:rsidR="00895215" w:rsidRPr="0076417C" w:rsidRDefault="00C31AEA" w:rsidP="00D22458">
      <w:pPr>
        <w:pStyle w:val="Heading2"/>
        <w:widowControl w:val="0"/>
        <w:numPr>
          <w:ilvl w:val="0"/>
          <w:numId w:val="8"/>
        </w:numPr>
        <w:ind w:left="1440"/>
        <w:rPr>
          <w:lang w:val="ru-RU"/>
        </w:rPr>
      </w:pPr>
      <w:r w:rsidRPr="0076417C">
        <w:rPr>
          <w:rFonts w:eastAsia="SimSun"/>
          <w:bCs w:val="0"/>
          <w:sz w:val="20"/>
          <w:szCs w:val="20"/>
          <w:lang w:val="ru-RU"/>
        </w:rPr>
        <w:t>Модель лицензирования Core</w:t>
      </w:r>
      <w:r w:rsidRPr="0076417C">
        <w:rPr>
          <w:rFonts w:eastAsia="SimSun"/>
          <w:sz w:val="20"/>
          <w:szCs w:val="20"/>
          <w:lang w:val="ru-RU"/>
        </w:rPr>
        <w:t xml:space="preserve"> — </w:t>
      </w:r>
      <w:r w:rsidRPr="0076417C">
        <w:rPr>
          <w:rFonts w:eastAsia="SimSun"/>
          <w:b w:val="0"/>
          <w:bCs w:val="0"/>
          <w:sz w:val="20"/>
          <w:szCs w:val="20"/>
          <w:lang w:val="ru-RU"/>
        </w:rPr>
        <w:t>по числу физических и/или виртуальных ядер на сервере.</w:t>
      </w:r>
    </w:p>
    <w:p w14:paraId="44DAF4BE" w14:textId="77777777" w:rsidR="00895215" w:rsidRPr="0076417C" w:rsidRDefault="00F805D0" w:rsidP="00F805D0">
      <w:pPr>
        <w:pStyle w:val="Heading2"/>
        <w:widowControl w:val="0"/>
        <w:numPr>
          <w:ilvl w:val="0"/>
          <w:numId w:val="0"/>
        </w:numPr>
        <w:ind w:left="1077" w:hanging="717"/>
        <w:rPr>
          <w:lang w:val="ru-RU"/>
        </w:rPr>
      </w:pPr>
      <w:r w:rsidRPr="0076417C">
        <w:rPr>
          <w:rFonts w:eastAsia="SimSun"/>
          <w:sz w:val="20"/>
          <w:szCs w:val="20"/>
          <w:lang w:val="ru-RU"/>
        </w:rPr>
        <w:t>1.3</w:t>
      </w:r>
      <w:r w:rsidRPr="0076417C">
        <w:rPr>
          <w:rFonts w:eastAsia="SimSun"/>
          <w:sz w:val="20"/>
          <w:szCs w:val="20"/>
          <w:lang w:val="ru-RU"/>
        </w:rPr>
        <w:tab/>
        <w:t>Терминология лицензии.</w:t>
      </w:r>
    </w:p>
    <w:p w14:paraId="44DAF4BF" w14:textId="77777777" w:rsidR="00895215" w:rsidRPr="0076417C" w:rsidRDefault="00895215" w:rsidP="00D85D60">
      <w:pPr>
        <w:pStyle w:val="Bullet3"/>
        <w:widowControl w:val="0"/>
        <w:tabs>
          <w:tab w:val="clear" w:pos="1080"/>
          <w:tab w:val="num" w:pos="1440"/>
        </w:tabs>
        <w:ind w:left="1440" w:hanging="360"/>
        <w:rPr>
          <w:lang w:val="ru-RU"/>
        </w:rPr>
      </w:pPr>
      <w:r w:rsidRPr="0076417C">
        <w:rPr>
          <w:rFonts w:eastAsia="SimSun"/>
          <w:b/>
          <w:bCs/>
          <w:sz w:val="20"/>
          <w:szCs w:val="20"/>
          <w:lang w:val="ru-RU"/>
        </w:rPr>
        <w:t>Экземпляр.</w:t>
      </w:r>
      <w:r w:rsidRPr="0076417C">
        <w:rPr>
          <w:rFonts w:eastAsia="SimSun"/>
          <w:sz w:val="20"/>
          <w:szCs w:val="20"/>
          <w:lang w:val="ru-RU"/>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44DAF4C0" w14:textId="77777777" w:rsidR="00895215" w:rsidRPr="0076417C" w:rsidRDefault="00895215" w:rsidP="00D85D60">
      <w:pPr>
        <w:pStyle w:val="Bullet3"/>
        <w:widowControl w:val="0"/>
        <w:tabs>
          <w:tab w:val="clear" w:pos="1080"/>
          <w:tab w:val="num" w:pos="1440"/>
        </w:tabs>
        <w:ind w:left="1440" w:hanging="360"/>
        <w:rPr>
          <w:lang w:val="ru-RU"/>
        </w:rPr>
      </w:pPr>
      <w:r w:rsidRPr="0076417C">
        <w:rPr>
          <w:rFonts w:eastAsia="SimSun"/>
          <w:b/>
          <w:bCs/>
          <w:sz w:val="20"/>
          <w:szCs w:val="20"/>
          <w:lang w:val="ru-RU"/>
        </w:rPr>
        <w:t>Запуск экземпляра.</w:t>
      </w:r>
      <w:r w:rsidRPr="0076417C">
        <w:rPr>
          <w:rFonts w:eastAsia="SimSun"/>
          <w:sz w:val="20"/>
          <w:szCs w:val="20"/>
          <w:lang w:val="ru-RU"/>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44DAF4C1" w14:textId="77777777" w:rsidR="00895215" w:rsidRPr="0076417C" w:rsidRDefault="00895215" w:rsidP="00D85D60">
      <w:pPr>
        <w:pStyle w:val="Bullet3"/>
        <w:widowControl w:val="0"/>
        <w:tabs>
          <w:tab w:val="clear" w:pos="1080"/>
          <w:tab w:val="num" w:pos="1440"/>
        </w:tabs>
        <w:ind w:left="1440" w:hanging="360"/>
        <w:rPr>
          <w:lang w:val="ru-RU"/>
        </w:rPr>
      </w:pPr>
      <w:r w:rsidRPr="0076417C">
        <w:rPr>
          <w:rFonts w:eastAsia="SimSun"/>
          <w:b/>
          <w:bCs/>
          <w:sz w:val="20"/>
          <w:szCs w:val="20"/>
          <w:lang w:val="ru-RU"/>
        </w:rPr>
        <w:t>Среда операционной системы.</w:t>
      </w:r>
      <w:r w:rsidRPr="0076417C">
        <w:rPr>
          <w:rFonts w:eastAsia="SimSun"/>
          <w:sz w:val="20"/>
          <w:szCs w:val="20"/>
          <w:lang w:val="ru-RU"/>
        </w:rPr>
        <w:t xml:space="preserve"> «Операционная среда» — это</w:t>
      </w:r>
    </w:p>
    <w:p w14:paraId="44DAF4C2" w14:textId="77777777" w:rsidR="00895215" w:rsidRPr="0076417C" w:rsidRDefault="00895215" w:rsidP="00D22458">
      <w:pPr>
        <w:pStyle w:val="Bullet4"/>
        <w:widowControl w:val="0"/>
        <w:numPr>
          <w:ilvl w:val="0"/>
          <w:numId w:val="13"/>
        </w:numPr>
        <w:ind w:left="1800" w:hanging="360"/>
        <w:rPr>
          <w:lang w:val="ru-RU"/>
        </w:rPr>
      </w:pPr>
      <w:r w:rsidRPr="0076417C">
        <w:rPr>
          <w:rFonts w:eastAsia="SimSun"/>
          <w:sz w:val="20"/>
          <w:szCs w:val="20"/>
          <w:lang w:val="ru-RU"/>
        </w:rPr>
        <w:t xml:space="preserve">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 </w:t>
      </w:r>
    </w:p>
    <w:p w14:paraId="44DAF4C3" w14:textId="77777777" w:rsidR="00D85D60" w:rsidRPr="0076417C" w:rsidRDefault="00D85D60" w:rsidP="00D22458">
      <w:pPr>
        <w:pStyle w:val="Bullet4"/>
        <w:widowControl w:val="0"/>
        <w:numPr>
          <w:ilvl w:val="0"/>
          <w:numId w:val="13"/>
        </w:numPr>
        <w:ind w:left="1800" w:hanging="360"/>
        <w:rPr>
          <w:lang w:val="ru-RU"/>
        </w:rPr>
      </w:pPr>
      <w:r w:rsidRPr="0076417C">
        <w:rPr>
          <w:rFonts w:eastAsia="SimSun"/>
          <w:sz w:val="20"/>
          <w:szCs w:val="20"/>
          <w:lang w:val="ru-RU"/>
        </w:rPr>
        <w:t>экземпляры приложений (если они есть), настроенные для работы с вышеуказанным экземпляром операционной системы или его частями.</w:t>
      </w:r>
    </w:p>
    <w:p w14:paraId="44DAF4C4" w14:textId="77777777" w:rsidR="00A13806" w:rsidRPr="0076417C" w:rsidRDefault="00A13806" w:rsidP="00D85D60">
      <w:pPr>
        <w:pStyle w:val="Body3"/>
        <w:widowControl w:val="0"/>
        <w:ind w:left="1440"/>
        <w:rPr>
          <w:lang w:val="ru-RU"/>
        </w:rPr>
      </w:pPr>
      <w:r w:rsidRPr="0076417C">
        <w:rPr>
          <w:rFonts w:eastAsia="SimSun"/>
          <w:sz w:val="20"/>
          <w:szCs w:val="20"/>
          <w:lang w:val="ru-RU"/>
        </w:rPr>
        <w:t>Физическое устройство может включать следующее:</w:t>
      </w:r>
    </w:p>
    <w:p w14:paraId="44DAF4C5" w14:textId="77777777" w:rsidR="00A13806" w:rsidRPr="0076417C" w:rsidRDefault="00A13806" w:rsidP="00D22458">
      <w:pPr>
        <w:pStyle w:val="Body3"/>
        <w:widowControl w:val="0"/>
        <w:numPr>
          <w:ilvl w:val="0"/>
          <w:numId w:val="16"/>
        </w:numPr>
        <w:rPr>
          <w:lang w:val="ru-RU"/>
        </w:rPr>
      </w:pPr>
      <w:r w:rsidRPr="0076417C">
        <w:rPr>
          <w:rFonts w:eastAsia="SimSun"/>
          <w:sz w:val="20"/>
          <w:szCs w:val="20"/>
          <w:lang w:val="ru-RU"/>
        </w:rPr>
        <w:t>одну физическую операционную среду;</w:t>
      </w:r>
    </w:p>
    <w:p w14:paraId="44DAF4C6" w14:textId="77777777" w:rsidR="00A13806" w:rsidRPr="0076417C" w:rsidRDefault="00A13806" w:rsidP="00D22458">
      <w:pPr>
        <w:pStyle w:val="Body3"/>
        <w:widowControl w:val="0"/>
        <w:numPr>
          <w:ilvl w:val="0"/>
          <w:numId w:val="16"/>
        </w:numPr>
        <w:rPr>
          <w:lang w:val="ru-RU"/>
        </w:rPr>
      </w:pPr>
      <w:r w:rsidRPr="0076417C">
        <w:rPr>
          <w:rFonts w:eastAsia="SimSun"/>
          <w:sz w:val="20"/>
          <w:szCs w:val="20"/>
          <w:lang w:val="ru-RU"/>
        </w:rPr>
        <w:t>одну или несколько виртуальных операционных сред.</w:t>
      </w:r>
    </w:p>
    <w:p w14:paraId="44DAF4C7" w14:textId="77777777" w:rsidR="00895215" w:rsidRPr="0076417C" w:rsidRDefault="00895215" w:rsidP="00D85D60">
      <w:pPr>
        <w:pStyle w:val="Body3"/>
        <w:widowControl w:val="0"/>
        <w:ind w:left="1440"/>
        <w:rPr>
          <w:lang w:val="ru-RU"/>
        </w:rPr>
      </w:pPr>
      <w:r w:rsidRPr="0076417C">
        <w:rPr>
          <w:rFonts w:eastAsia="SimSun"/>
          <w:sz w:val="20"/>
          <w:szCs w:val="20"/>
          <w:lang w:val="ru-RU"/>
        </w:rPr>
        <w:t xml:space="preserve">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w:t>
      </w:r>
    </w:p>
    <w:p w14:paraId="44DAF4C8" w14:textId="77777777" w:rsidR="0016220C" w:rsidRPr="0076417C" w:rsidRDefault="00A20D81" w:rsidP="00D85D60">
      <w:pPr>
        <w:pStyle w:val="Bullet3"/>
        <w:widowControl w:val="0"/>
        <w:numPr>
          <w:ilvl w:val="0"/>
          <w:numId w:val="0"/>
        </w:numPr>
        <w:ind w:left="1440"/>
        <w:rPr>
          <w:lang w:val="ru-RU"/>
        </w:rPr>
      </w:pPr>
      <w:r w:rsidRPr="0076417C">
        <w:rPr>
          <w:rFonts w:eastAsia="SimSun"/>
          <w:sz w:val="20"/>
          <w:szCs w:val="20"/>
          <w:lang w:val="ru-RU"/>
        </w:rPr>
        <w:t xml:space="preserve">Виртуальная операционная среда предназначена для работы на виртуальных (эмулируемых) устройствах. </w:t>
      </w:r>
    </w:p>
    <w:p w14:paraId="44DAF4C9" w14:textId="77777777" w:rsidR="00895215" w:rsidRPr="0076417C" w:rsidRDefault="00895215" w:rsidP="00D85D60">
      <w:pPr>
        <w:pStyle w:val="Bullet3"/>
        <w:widowControl w:val="0"/>
        <w:tabs>
          <w:tab w:val="clear" w:pos="1080"/>
          <w:tab w:val="num" w:pos="1440"/>
        </w:tabs>
        <w:ind w:left="1440" w:hanging="360"/>
        <w:rPr>
          <w:lang w:val="ru-RU"/>
        </w:rPr>
      </w:pPr>
      <w:r w:rsidRPr="0076417C">
        <w:rPr>
          <w:rFonts w:eastAsia="SimSun"/>
          <w:b/>
          <w:bCs/>
          <w:sz w:val="20"/>
          <w:szCs w:val="20"/>
          <w:lang w:val="ru-RU"/>
        </w:rPr>
        <w:t>Сервер.</w:t>
      </w:r>
      <w:r w:rsidRPr="0076417C">
        <w:rPr>
          <w:rFonts w:eastAsia="SimSun"/>
          <w:sz w:val="20"/>
          <w:szCs w:val="20"/>
          <w:lang w:val="ru-RU"/>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44DAF4CA" w14:textId="7E186B8B" w:rsidR="00CA6A9A" w:rsidRPr="0076417C" w:rsidRDefault="00CA6A9A" w:rsidP="00D85D60">
      <w:pPr>
        <w:pStyle w:val="Bullet3"/>
        <w:widowControl w:val="0"/>
        <w:tabs>
          <w:tab w:val="clear" w:pos="1080"/>
          <w:tab w:val="num" w:pos="1440"/>
        </w:tabs>
        <w:ind w:left="1440" w:hanging="360"/>
        <w:rPr>
          <w:lang w:val="ru-RU"/>
        </w:rPr>
      </w:pPr>
      <w:r w:rsidRPr="0076417C">
        <w:rPr>
          <w:rFonts w:eastAsia="SimSun"/>
          <w:b/>
          <w:sz w:val="20"/>
          <w:szCs w:val="20"/>
          <w:lang w:val="ru-RU"/>
        </w:rPr>
        <w:t>Физическое ядро.</w:t>
      </w:r>
      <w:r w:rsidRPr="0076417C">
        <w:rPr>
          <w:rFonts w:eastAsia="SimSun"/>
          <w:sz w:val="20"/>
          <w:szCs w:val="20"/>
          <w:lang w:val="ru-RU"/>
        </w:rPr>
        <w:t xml:space="preserve"> «Физическое ядро» — это ядро физического процессора. Физический процессор состоит из одного или нескольких физических ядер.</w:t>
      </w:r>
    </w:p>
    <w:p w14:paraId="44DAF4CB" w14:textId="7F276074" w:rsidR="0016220C" w:rsidRPr="0076417C" w:rsidRDefault="0016220C" w:rsidP="00D85D60">
      <w:pPr>
        <w:pStyle w:val="Bullet3"/>
        <w:widowControl w:val="0"/>
        <w:tabs>
          <w:tab w:val="clear" w:pos="1080"/>
          <w:tab w:val="num" w:pos="1440"/>
        </w:tabs>
        <w:ind w:left="1440" w:hanging="360"/>
        <w:rPr>
          <w:lang w:val="ru-RU"/>
        </w:rPr>
      </w:pPr>
      <w:r w:rsidRPr="0076417C">
        <w:rPr>
          <w:rFonts w:eastAsia="SimSun"/>
          <w:b/>
          <w:sz w:val="20"/>
          <w:szCs w:val="20"/>
          <w:lang w:val="ru-RU"/>
        </w:rPr>
        <w:t>Аппаратный поток.</w:t>
      </w:r>
      <w:r w:rsidRPr="0076417C">
        <w:rPr>
          <w:rFonts w:eastAsia="SimSun"/>
          <w:sz w:val="20"/>
          <w:szCs w:val="20"/>
          <w:lang w:val="ru-RU"/>
        </w:rPr>
        <w:t xml:space="preserve"> Аппаратный поток — это физическое ядро или поток hyper-thread в физическом процессоре. </w:t>
      </w:r>
    </w:p>
    <w:p w14:paraId="44DAF4CC" w14:textId="4CDC0A1F" w:rsidR="00CA6A9A" w:rsidRPr="0076417C" w:rsidRDefault="00CA6A9A" w:rsidP="00D85D60">
      <w:pPr>
        <w:pStyle w:val="Bullet3"/>
        <w:widowControl w:val="0"/>
        <w:tabs>
          <w:tab w:val="clear" w:pos="1080"/>
          <w:tab w:val="num" w:pos="1440"/>
        </w:tabs>
        <w:ind w:left="1440"/>
        <w:rPr>
          <w:lang w:val="ru-RU"/>
        </w:rPr>
      </w:pPr>
      <w:r w:rsidRPr="0076417C">
        <w:rPr>
          <w:rFonts w:eastAsia="SimSun"/>
          <w:b/>
          <w:bCs/>
          <w:sz w:val="20"/>
          <w:szCs w:val="20"/>
          <w:lang w:val="ru-RU"/>
        </w:rPr>
        <w:t>Виртуальное ядро.</w:t>
      </w:r>
      <w:r w:rsidRPr="0076417C">
        <w:rPr>
          <w:rFonts w:eastAsia="SimSun"/>
          <w:sz w:val="20"/>
          <w:szCs w:val="20"/>
          <w:lang w:val="ru-RU"/>
        </w:rPr>
        <w:t xml:space="preserve"> «Виртуальное ядро» — это единица вычислительной </w:t>
      </w:r>
      <w:r w:rsidRPr="0076417C">
        <w:rPr>
          <w:rFonts w:eastAsia="SimSun"/>
          <w:sz w:val="20"/>
          <w:szCs w:val="20"/>
          <w:lang w:val="ru-RU"/>
        </w:rPr>
        <w:lastRenderedPageBreak/>
        <w:t xml:space="preserve">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 </w:t>
      </w:r>
    </w:p>
    <w:p w14:paraId="44DAF4CD" w14:textId="77777777" w:rsidR="00895215" w:rsidRPr="0076417C" w:rsidRDefault="00895215" w:rsidP="00D85D60">
      <w:pPr>
        <w:pStyle w:val="Bullet3"/>
        <w:widowControl w:val="0"/>
        <w:tabs>
          <w:tab w:val="clear" w:pos="1080"/>
          <w:tab w:val="num" w:pos="1440"/>
        </w:tabs>
        <w:ind w:left="1440" w:hanging="360"/>
        <w:rPr>
          <w:lang w:val="ru-RU"/>
        </w:rPr>
      </w:pPr>
      <w:r w:rsidRPr="0076417C">
        <w:rPr>
          <w:rFonts w:eastAsia="SimSun"/>
          <w:b/>
          <w:bCs/>
          <w:sz w:val="20"/>
          <w:szCs w:val="20"/>
          <w:lang w:val="ru-RU"/>
        </w:rPr>
        <w:t>Назначение лицензии.</w:t>
      </w:r>
      <w:r w:rsidRPr="0076417C">
        <w:rPr>
          <w:rFonts w:eastAsia="SimSun"/>
          <w:sz w:val="20"/>
          <w:szCs w:val="20"/>
          <w:lang w:val="ru-RU"/>
        </w:rPr>
        <w:t xml:space="preserve"> «Назначить лицензию» означает предоставить эту лицензию одному серверу, устройству или пользователю, как указано ниже.</w:t>
      </w:r>
    </w:p>
    <w:p w14:paraId="44DAF4CE" w14:textId="77777777" w:rsidR="00F571F0" w:rsidRPr="0076417C" w:rsidRDefault="001305F7" w:rsidP="00D85D60">
      <w:pPr>
        <w:pStyle w:val="Bullet3"/>
        <w:tabs>
          <w:tab w:val="clear" w:pos="1080"/>
          <w:tab w:val="num" w:pos="1440"/>
        </w:tabs>
        <w:ind w:left="1440" w:hanging="360"/>
        <w:rPr>
          <w:lang w:val="ru-RU"/>
        </w:rPr>
      </w:pPr>
      <w:r w:rsidRPr="0076417C">
        <w:rPr>
          <w:rFonts w:eastAsia="SimSun"/>
          <w:b/>
          <w:bCs/>
          <w:sz w:val="20"/>
          <w:szCs w:val="20"/>
          <w:lang w:val="ru-RU"/>
        </w:rPr>
        <w:t>Коэффициент ядра.</w:t>
      </w:r>
      <w:r w:rsidRPr="0076417C">
        <w:rPr>
          <w:rFonts w:eastAsia="SimSun"/>
          <w:sz w:val="20"/>
          <w:szCs w:val="20"/>
          <w:lang w:val="ru-RU"/>
        </w:rPr>
        <w:t xml:space="preserve"> Коэффициент ядра – это числовое значение, связанное с конкретным физическим процессором. Оно определяет число лицензий, необходимое для лицензирования всех физических ядер сервера.</w:t>
      </w:r>
    </w:p>
    <w:p w14:paraId="44DAF4CF" w14:textId="77777777" w:rsidR="00895215" w:rsidRPr="0076417C" w:rsidRDefault="00895215" w:rsidP="003F7C98">
      <w:pPr>
        <w:pStyle w:val="Heading1"/>
        <w:widowControl w:val="0"/>
        <w:ind w:left="360" w:hanging="360"/>
        <w:rPr>
          <w:lang w:val="ru-RU"/>
        </w:rPr>
      </w:pPr>
      <w:r w:rsidRPr="0076417C">
        <w:rPr>
          <w:sz w:val="20"/>
          <w:szCs w:val="20"/>
          <w:lang w:val="ru-RU"/>
        </w:rPr>
        <w:t>ПРАВА НА ИСПОЛЬЗОВАНИЕ МОДЕЛИ ЛИЦЕНЗИРОВАНИЯ CORE.</w:t>
      </w:r>
    </w:p>
    <w:p w14:paraId="44DAF4D0" w14:textId="77777777" w:rsidR="00895215" w:rsidRPr="0076417C" w:rsidRDefault="00F805D0" w:rsidP="00F805D0">
      <w:pPr>
        <w:pStyle w:val="Heading2"/>
        <w:widowControl w:val="0"/>
        <w:numPr>
          <w:ilvl w:val="0"/>
          <w:numId w:val="0"/>
        </w:numPr>
        <w:ind w:left="1080" w:hanging="720"/>
        <w:rPr>
          <w:lang w:val="ru-RU"/>
        </w:rPr>
      </w:pPr>
      <w:r w:rsidRPr="0076417C">
        <w:rPr>
          <w:rFonts w:eastAsia="SimSun"/>
          <w:sz w:val="20"/>
          <w:szCs w:val="20"/>
          <w:lang w:val="ru-RU"/>
        </w:rPr>
        <w:t>2.1</w:t>
      </w:r>
      <w:r w:rsidRPr="0076417C">
        <w:rPr>
          <w:rFonts w:eastAsia="SimSun"/>
          <w:sz w:val="20"/>
          <w:szCs w:val="20"/>
          <w:lang w:val="ru-RU"/>
        </w:rPr>
        <w:tab/>
        <w:t>Лицензирование сервера.</w:t>
      </w:r>
      <w:r w:rsidRPr="0076417C">
        <w:rPr>
          <w:rFonts w:eastAsia="SimSun"/>
          <w:b w:val="0"/>
          <w:bCs w:val="0"/>
          <w:sz w:val="20"/>
          <w:szCs w:val="20"/>
          <w:lang w:val="ru-RU"/>
        </w:rPr>
        <w:t xml:space="preserve"> Прежде чем использовать экземпляры серверного программного обеспечения на сервере, необходимо определить количество лицензий на программное обеспечение и назначить эти лицензии соответствующему серверу, как описано ниже</w:t>
      </w:r>
      <w:r w:rsidRPr="0076417C">
        <w:rPr>
          <w:rFonts w:eastAsia="SimSun"/>
          <w:b w:val="0"/>
          <w:sz w:val="20"/>
          <w:szCs w:val="20"/>
          <w:lang w:val="ru-RU"/>
        </w:rPr>
        <w:t>.</w:t>
      </w:r>
      <w:r w:rsidRPr="0076417C">
        <w:rPr>
          <w:rFonts w:eastAsia="SimSun"/>
          <w:sz w:val="20"/>
          <w:szCs w:val="20"/>
          <w:lang w:val="ru-RU"/>
        </w:rPr>
        <w:t xml:space="preserve"> </w:t>
      </w:r>
    </w:p>
    <w:p w14:paraId="44DAF4D1" w14:textId="77777777" w:rsidR="00ED5BB3" w:rsidRPr="0076417C" w:rsidRDefault="00F805D0" w:rsidP="00F805D0">
      <w:pPr>
        <w:pStyle w:val="Heading2"/>
        <w:widowControl w:val="0"/>
        <w:numPr>
          <w:ilvl w:val="0"/>
          <w:numId w:val="0"/>
        </w:numPr>
        <w:ind w:left="1077" w:hanging="717"/>
        <w:rPr>
          <w:lang w:val="ru-RU"/>
        </w:rPr>
      </w:pPr>
      <w:r w:rsidRPr="0076417C">
        <w:rPr>
          <w:rFonts w:eastAsia="SimSun"/>
          <w:bCs w:val="0"/>
          <w:sz w:val="20"/>
          <w:szCs w:val="20"/>
          <w:lang w:val="ru-RU"/>
        </w:rPr>
        <w:t>2.2</w:t>
      </w:r>
      <w:r w:rsidRPr="0076417C">
        <w:rPr>
          <w:rFonts w:eastAsia="SimSun"/>
          <w:bCs w:val="0"/>
          <w:sz w:val="20"/>
          <w:szCs w:val="20"/>
          <w:lang w:val="ru-RU"/>
        </w:rPr>
        <w:tab/>
        <w:t>Определение необходимого количества лицензий.</w:t>
      </w:r>
      <w:r w:rsidRPr="0076417C">
        <w:rPr>
          <w:rFonts w:eastAsia="SimSun"/>
          <w:sz w:val="20"/>
          <w:szCs w:val="20"/>
          <w:lang w:val="ru-RU"/>
        </w:rPr>
        <w:t xml:space="preserve"> </w:t>
      </w:r>
      <w:r w:rsidRPr="0076417C">
        <w:rPr>
          <w:rFonts w:eastAsia="SimSun"/>
          <w:b w:val="0"/>
          <w:sz w:val="20"/>
          <w:szCs w:val="20"/>
          <w:lang w:val="ru-RU"/>
        </w:rPr>
        <w:t>Есть два варианта лицензирования:</w:t>
      </w:r>
    </w:p>
    <w:p w14:paraId="44DAF4D2" w14:textId="18641DCE" w:rsidR="00ED5BB3" w:rsidRPr="0076417C" w:rsidRDefault="004E679B" w:rsidP="001A4D34">
      <w:pPr>
        <w:pStyle w:val="Heading3"/>
        <w:numPr>
          <w:ilvl w:val="2"/>
          <w:numId w:val="7"/>
        </w:numPr>
        <w:tabs>
          <w:tab w:val="clear" w:pos="1077"/>
          <w:tab w:val="left" w:pos="1440"/>
        </w:tabs>
        <w:rPr>
          <w:lang w:val="ru-RU"/>
        </w:rPr>
      </w:pPr>
      <w:r w:rsidRPr="0076417C">
        <w:rPr>
          <w:b/>
          <w:sz w:val="20"/>
          <w:szCs w:val="20"/>
          <w:lang w:val="ru-RU"/>
        </w:rPr>
        <w:t>Физические ядра на сервере.</w:t>
      </w:r>
      <w:r w:rsidRPr="0076417C">
        <w:rPr>
          <w:sz w:val="20"/>
          <w:szCs w:val="20"/>
          <w:lang w:val="ru-RU"/>
        </w:rPr>
        <w:t xml:space="preserve"> Количество назначаемых лицензий может быть основано на числе всех физических ядер на сервере. Если выбран этот вариант, необходимое число лицензий равно количеству физических ядер на сервере, умноженному на соответствующий коэффициент, указанный на странице: go.microsoft.com/fwlink/?LinkID=229882</w:t>
      </w:r>
      <w:r w:rsidRPr="0076417C">
        <w:rPr>
          <w:rStyle w:val="Hyperlink"/>
          <w:rFonts w:cs="Tahoma"/>
          <w:color w:val="auto"/>
          <w:sz w:val="20"/>
          <w:szCs w:val="20"/>
          <w:u w:val="none"/>
          <w:lang w:val="ru-RU"/>
        </w:rPr>
        <w:t xml:space="preserve">. </w:t>
      </w:r>
    </w:p>
    <w:p w14:paraId="44DAF4D3" w14:textId="2E7EAC2B" w:rsidR="00807852" w:rsidRPr="0076417C" w:rsidRDefault="00B00614" w:rsidP="00D22458">
      <w:pPr>
        <w:pStyle w:val="Heading3"/>
        <w:numPr>
          <w:ilvl w:val="2"/>
          <w:numId w:val="7"/>
        </w:numPr>
        <w:tabs>
          <w:tab w:val="clear" w:pos="1077"/>
          <w:tab w:val="left" w:pos="1440"/>
        </w:tabs>
        <w:rPr>
          <w:lang w:val="ru-RU"/>
        </w:rPr>
      </w:pPr>
      <w:r w:rsidRPr="0076417C">
        <w:rPr>
          <w:b/>
          <w:sz w:val="20"/>
          <w:szCs w:val="20"/>
          <w:lang w:val="ru-RU"/>
        </w:rPr>
        <w:t>Отдельная виртуальная операционная среда.</w:t>
      </w:r>
      <w:r w:rsidRPr="0076417C">
        <w:rPr>
          <w:sz w:val="20"/>
          <w:szCs w:val="20"/>
          <w:lang w:val="ru-RU"/>
        </w:rPr>
        <w:t xml:space="preserve"> 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 При выборе этого варианта для каждой виртуальной операционной среды, в которой вы запускаете серверное программное обеспечение, необходимо количество лицензий на серверное программное обеспечение, равное числу виртуальных ядер в виртуальной операционной среде. При этом количество должно составлять не менее четырех лицензий для каждой виртуальной операционной среды. Кроме того, если какое-либо из виртуальных ядер сопоставлено более чем с одним аппаратным потоком, требуется лицензия на каждый дополнительный поток, сопоставленный</w:t>
      </w:r>
      <w:r w:rsidR="008233EC" w:rsidRPr="0076417C">
        <w:rPr>
          <w:sz w:val="20"/>
          <w:szCs w:val="20"/>
          <w:lang w:val="ru-RU"/>
        </w:rPr>
        <w:t xml:space="preserve"> </w:t>
      </w:r>
      <w:r w:rsidRPr="0076417C">
        <w:rPr>
          <w:sz w:val="20"/>
          <w:szCs w:val="20"/>
          <w:lang w:val="ru-RU"/>
        </w:rPr>
        <w:t xml:space="preserve">с таким виртуальным ядром. Такие лицензии учитываются при определении минимального количества в четыре лицензии на виртуальную операционную среду. </w:t>
      </w:r>
    </w:p>
    <w:p w14:paraId="44DAF4D4" w14:textId="77777777" w:rsidR="00895215" w:rsidRPr="0076417C" w:rsidRDefault="00F805D0" w:rsidP="00F805D0">
      <w:pPr>
        <w:pStyle w:val="Heading2"/>
        <w:widowControl w:val="0"/>
        <w:numPr>
          <w:ilvl w:val="0"/>
          <w:numId w:val="0"/>
        </w:numPr>
        <w:ind w:left="1077" w:hanging="717"/>
        <w:rPr>
          <w:lang w:val="ru-RU"/>
        </w:rPr>
      </w:pPr>
      <w:r w:rsidRPr="0076417C">
        <w:rPr>
          <w:rFonts w:eastAsia="SimSun"/>
          <w:sz w:val="20"/>
          <w:szCs w:val="20"/>
          <w:lang w:val="ru-RU"/>
        </w:rPr>
        <w:t>2.3</w:t>
      </w:r>
      <w:r w:rsidRPr="0076417C">
        <w:rPr>
          <w:rFonts w:eastAsia="SimSun"/>
          <w:sz w:val="20"/>
          <w:szCs w:val="20"/>
          <w:lang w:val="ru-RU"/>
        </w:rPr>
        <w:tab/>
        <w:t>Назначение необходимого количества лицензий серверу.</w:t>
      </w:r>
    </w:p>
    <w:p w14:paraId="44DAF4D5" w14:textId="77777777" w:rsidR="00895215" w:rsidRPr="0076417C" w:rsidRDefault="00A20D81" w:rsidP="00D85D60">
      <w:pPr>
        <w:pStyle w:val="Heading4"/>
        <w:rPr>
          <w:lang w:val="ru-RU"/>
        </w:rPr>
      </w:pPr>
      <w:r w:rsidRPr="0076417C">
        <w:rPr>
          <w:b/>
          <w:sz w:val="20"/>
          <w:szCs w:val="20"/>
          <w:lang w:val="ru-RU"/>
        </w:rPr>
        <w:t>Первоначальное назначение лицензии.</w:t>
      </w:r>
      <w:r w:rsidRPr="0076417C">
        <w:rPr>
          <w:sz w:val="20"/>
          <w:szCs w:val="20"/>
          <w:lang w:val="ru-RU"/>
        </w:rPr>
        <w:t xml:space="preserve"> Определив необходимое количество лицензий для сервера, нужно назначить их серверу. Cервер, которому передается лицензия, становится лицензированным сервером для этой лицензии. Вы не имеете права назначать лицензию нескольким серверам. Каждый аппаратный раздел или стоечный модуль считается отдельным сервером.</w:t>
      </w:r>
    </w:p>
    <w:p w14:paraId="44DAF4D6" w14:textId="77777777" w:rsidR="00A20D81" w:rsidRPr="0076417C" w:rsidRDefault="00A20D81" w:rsidP="00D85D60">
      <w:pPr>
        <w:pStyle w:val="Heading4"/>
        <w:rPr>
          <w:lang w:val="ru-RU"/>
        </w:rPr>
      </w:pPr>
      <w:r w:rsidRPr="0076417C">
        <w:rPr>
          <w:rFonts w:eastAsia="SimSun"/>
          <w:b/>
          <w:sz w:val="20"/>
          <w:szCs w:val="20"/>
          <w:lang w:val="ru-RU"/>
        </w:rPr>
        <w:t>Передача лицензий.</w:t>
      </w:r>
      <w:r w:rsidRPr="0076417C">
        <w:rPr>
          <w:rFonts w:eastAsia="SimSun"/>
          <w:sz w:val="20"/>
          <w:szCs w:val="20"/>
          <w:lang w:val="ru-RU"/>
        </w:rPr>
        <w:t xml:space="preserve"> Лицензию можно передать другому серверу, но не ранее чем через 90 дней после последнего ее назначения. Можно передать лицензию раньше этого срока, если сервер, которому была назначена лицензия, полностью вышел из строя. Сервер, которому передается лицензия, становится лицензированным сервером для этой лицензии.</w:t>
      </w:r>
    </w:p>
    <w:p w14:paraId="44DAF4D7" w14:textId="77777777" w:rsidR="00895215" w:rsidRPr="0076417C" w:rsidRDefault="00F805D0" w:rsidP="00F805D0">
      <w:pPr>
        <w:pStyle w:val="Heading2"/>
        <w:widowControl w:val="0"/>
        <w:numPr>
          <w:ilvl w:val="0"/>
          <w:numId w:val="0"/>
        </w:numPr>
        <w:ind w:left="1077" w:hanging="717"/>
        <w:rPr>
          <w:lang w:val="ru-RU"/>
        </w:rPr>
      </w:pPr>
      <w:r w:rsidRPr="0076417C">
        <w:rPr>
          <w:rFonts w:eastAsia="SimSun"/>
          <w:sz w:val="20"/>
          <w:szCs w:val="20"/>
          <w:lang w:val="ru-RU"/>
        </w:rPr>
        <w:t>2.4</w:t>
      </w:r>
      <w:r w:rsidRPr="0076417C">
        <w:rPr>
          <w:rFonts w:eastAsia="SimSun"/>
          <w:sz w:val="20"/>
          <w:szCs w:val="20"/>
          <w:lang w:val="ru-RU"/>
        </w:rPr>
        <w:tab/>
        <w:t xml:space="preserve">Запуск экземпляров серверного программного обеспечения. </w:t>
      </w:r>
      <w:r w:rsidRPr="0076417C">
        <w:rPr>
          <w:rFonts w:eastAsia="SimSun"/>
          <w:b w:val="0"/>
          <w:sz w:val="20"/>
          <w:szCs w:val="20"/>
          <w:lang w:val="ru-RU"/>
        </w:rPr>
        <w:t>Право на запуск экземпляров программного обеспечения зависит от способа, который был выбран для определения количества необходимых лицензий.</w:t>
      </w:r>
    </w:p>
    <w:p w14:paraId="44DAF4D8" w14:textId="31F4F41D" w:rsidR="00B26F88" w:rsidRPr="0076417C" w:rsidRDefault="00ED38BF" w:rsidP="00ED38BF">
      <w:pPr>
        <w:pStyle w:val="Heading4"/>
        <w:numPr>
          <w:ilvl w:val="0"/>
          <w:numId w:val="0"/>
        </w:numPr>
        <w:ind w:left="1440" w:hanging="363"/>
        <w:rPr>
          <w:lang w:val="ru-RU"/>
        </w:rPr>
      </w:pPr>
      <w:r w:rsidRPr="0076417C">
        <w:rPr>
          <w:b/>
          <w:sz w:val="20"/>
          <w:szCs w:val="20"/>
          <w:lang w:val="ru-RU"/>
        </w:rPr>
        <w:t>(a)</w:t>
      </w:r>
      <w:r w:rsidRPr="0076417C">
        <w:rPr>
          <w:b/>
          <w:sz w:val="20"/>
          <w:szCs w:val="20"/>
          <w:lang w:val="ru-RU"/>
        </w:rPr>
        <w:tab/>
        <w:t xml:space="preserve">Физические ядра на сервере. </w:t>
      </w:r>
      <w:r w:rsidRPr="0076417C">
        <w:rPr>
          <w:sz w:val="20"/>
          <w:szCs w:val="20"/>
          <w:lang w:val="ru-RU"/>
        </w:rPr>
        <w:t>Вы можете запустить любое количество экземпляров серверного программного обеспечения в физической операционной среде на лицензированном сервере для каждого сервера, для которого назначено необходимо количество лицензий, как указано в Пункте 2.2(а).</w:t>
      </w:r>
    </w:p>
    <w:p w14:paraId="44DAF4D9" w14:textId="6A8B060E" w:rsidR="007A2159" w:rsidRPr="0076417C" w:rsidRDefault="00ED38BF" w:rsidP="00ED38BF">
      <w:pPr>
        <w:pStyle w:val="Heading4"/>
        <w:numPr>
          <w:ilvl w:val="0"/>
          <w:numId w:val="0"/>
        </w:numPr>
        <w:ind w:left="1440" w:hanging="363"/>
        <w:rPr>
          <w:lang w:val="ru-RU"/>
        </w:rPr>
      </w:pPr>
      <w:r w:rsidRPr="0076417C">
        <w:rPr>
          <w:b/>
          <w:sz w:val="20"/>
          <w:szCs w:val="20"/>
          <w:lang w:val="ru-RU"/>
        </w:rPr>
        <w:t>(b)</w:t>
      </w:r>
      <w:r w:rsidRPr="0076417C">
        <w:rPr>
          <w:b/>
          <w:sz w:val="20"/>
          <w:szCs w:val="20"/>
          <w:lang w:val="ru-RU"/>
        </w:rPr>
        <w:tab/>
        <w:t>Отдельные виртуальные операционные среды.</w:t>
      </w:r>
      <w:r w:rsidRPr="0076417C">
        <w:rPr>
          <w:sz w:val="20"/>
          <w:szCs w:val="20"/>
          <w:lang w:val="ru-RU"/>
        </w:rPr>
        <w:t xml:space="preserve"> Вы можете запустить любое количество экземпляров серверного программного обеспечения в каждой виртуальной операционной среде, которой вы назначили необходимое число лицензий, как указано в Пункте 2.2(b). </w:t>
      </w:r>
    </w:p>
    <w:p w14:paraId="44DAF4DA" w14:textId="6C2C8BEA" w:rsidR="00895215" w:rsidRPr="0076417C" w:rsidRDefault="00F805D0" w:rsidP="00F805D0">
      <w:pPr>
        <w:pStyle w:val="Heading2"/>
        <w:widowControl w:val="0"/>
        <w:numPr>
          <w:ilvl w:val="0"/>
          <w:numId w:val="0"/>
        </w:numPr>
        <w:ind w:left="1077" w:hanging="717"/>
        <w:rPr>
          <w:lang w:val="ru-RU"/>
        </w:rPr>
      </w:pPr>
      <w:r w:rsidRPr="0076417C">
        <w:rPr>
          <w:sz w:val="20"/>
          <w:szCs w:val="20"/>
          <w:lang w:val="ru-RU"/>
        </w:rPr>
        <w:t>2.5</w:t>
      </w:r>
      <w:r w:rsidRPr="0076417C">
        <w:rPr>
          <w:sz w:val="20"/>
          <w:szCs w:val="20"/>
          <w:lang w:val="ru-RU"/>
        </w:rPr>
        <w:tab/>
        <w:t>Запуск экземпляров дополнительного программного обеспечения.</w:t>
      </w:r>
      <w:r w:rsidRPr="0076417C">
        <w:rPr>
          <w:rFonts w:eastAsia="SimSun"/>
          <w:sz w:val="20"/>
          <w:szCs w:val="20"/>
          <w:lang w:val="ru-RU"/>
        </w:rPr>
        <w:t xml:space="preserve"> </w:t>
      </w:r>
      <w:r w:rsidRPr="0076417C">
        <w:rPr>
          <w:b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указанного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44DAF4EB" w14:textId="77777777" w:rsidR="00895215" w:rsidRPr="0076417C" w:rsidRDefault="00F805D0" w:rsidP="00F805D0">
      <w:pPr>
        <w:pStyle w:val="Heading2"/>
        <w:widowControl w:val="0"/>
        <w:numPr>
          <w:ilvl w:val="0"/>
          <w:numId w:val="0"/>
        </w:numPr>
        <w:ind w:left="1077" w:hanging="717"/>
        <w:rPr>
          <w:lang w:val="ru-RU"/>
        </w:rPr>
      </w:pPr>
      <w:r w:rsidRPr="0076417C">
        <w:rPr>
          <w:rFonts w:eastAsia="SimSun"/>
          <w:sz w:val="20"/>
          <w:szCs w:val="20"/>
          <w:lang w:val="ru-RU"/>
        </w:rPr>
        <w:t>2.6</w:t>
      </w:r>
      <w:r w:rsidRPr="0076417C">
        <w:rPr>
          <w:rFonts w:eastAsia="SimSun"/>
          <w:sz w:val="20"/>
          <w:szCs w:val="20"/>
          <w:lang w:val="ru-RU"/>
        </w:rPr>
        <w:tab/>
        <w:t xml:space="preserve">Создание экземпляров и хранение на серверах или носителях. </w:t>
      </w:r>
      <w:r w:rsidRPr="0076417C">
        <w:rPr>
          <w:rFonts w:eastAsia="SimSun"/>
          <w:b w:val="0"/>
          <w:bCs w:val="0"/>
          <w:sz w:val="20"/>
          <w:szCs w:val="20"/>
          <w:lang w:val="ru-RU"/>
        </w:rPr>
        <w:t>Каждая приобретенная лицензия на программное обеспечение дает вам следующие перечисленные ниже дополнительные права.</w:t>
      </w:r>
    </w:p>
    <w:p w14:paraId="44DAF4EC" w14:textId="77777777" w:rsidR="00895215" w:rsidRPr="0076417C" w:rsidRDefault="00625F55" w:rsidP="00625F55">
      <w:pPr>
        <w:pStyle w:val="Bullet3"/>
        <w:widowControl w:val="0"/>
        <w:numPr>
          <w:ilvl w:val="0"/>
          <w:numId w:val="0"/>
        </w:numPr>
        <w:ind w:left="1440" w:hanging="360"/>
        <w:rPr>
          <w:lang w:val="ru-RU"/>
        </w:rPr>
      </w:pPr>
      <w:r w:rsidRPr="0076417C">
        <w:rPr>
          <w:rFonts w:eastAsia="SimSun"/>
          <w:b/>
          <w:sz w:val="20"/>
          <w:szCs w:val="20"/>
          <w:lang w:val="ru-RU"/>
        </w:rPr>
        <w:t>(а)</w:t>
      </w:r>
      <w:r w:rsidRPr="0076417C">
        <w:rPr>
          <w:rFonts w:eastAsia="SimSun"/>
          <w:sz w:val="20"/>
          <w:szCs w:val="20"/>
          <w:lang w:val="ru-RU"/>
        </w:rPr>
        <w:tab/>
        <w:t>Вы можете создавать любое количество экземпляров серверного программного обеспечения и дополнительного программного обеспечения.</w:t>
      </w:r>
    </w:p>
    <w:p w14:paraId="44DAF4ED" w14:textId="77777777" w:rsidR="00895215" w:rsidRPr="0076417C" w:rsidRDefault="00625F55" w:rsidP="00625F55">
      <w:pPr>
        <w:pStyle w:val="Bullet3"/>
        <w:widowControl w:val="0"/>
        <w:numPr>
          <w:ilvl w:val="0"/>
          <w:numId w:val="0"/>
        </w:numPr>
        <w:ind w:left="1440" w:hanging="360"/>
        <w:rPr>
          <w:lang w:val="ru-RU"/>
        </w:rPr>
      </w:pPr>
      <w:r w:rsidRPr="0076417C">
        <w:rPr>
          <w:rFonts w:eastAsia="SimSun"/>
          <w:b/>
          <w:sz w:val="20"/>
          <w:szCs w:val="20"/>
          <w:lang w:val="ru-RU"/>
        </w:rPr>
        <w:t>(b)</w:t>
      </w:r>
      <w:r w:rsidRPr="0076417C">
        <w:rPr>
          <w:rFonts w:eastAsia="SimSun"/>
          <w:sz w:val="20"/>
          <w:szCs w:val="20"/>
          <w:lang w:val="ru-RU"/>
        </w:rPr>
        <w:tab/>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44DAF4EE" w14:textId="77777777" w:rsidR="00895215" w:rsidRPr="0076417C" w:rsidRDefault="00625F55" w:rsidP="00625F55">
      <w:pPr>
        <w:pStyle w:val="Bullet3"/>
        <w:widowControl w:val="0"/>
        <w:numPr>
          <w:ilvl w:val="0"/>
          <w:numId w:val="0"/>
        </w:numPr>
        <w:ind w:left="1440" w:hanging="360"/>
        <w:rPr>
          <w:lang w:val="ru-RU"/>
        </w:rPr>
      </w:pPr>
      <w:r w:rsidRPr="0076417C">
        <w:rPr>
          <w:rFonts w:eastAsia="SimSun"/>
          <w:b/>
          <w:sz w:val="20"/>
          <w:szCs w:val="20"/>
          <w:lang w:val="ru-RU"/>
        </w:rPr>
        <w:t>(c)</w:t>
      </w:r>
      <w:r w:rsidRPr="0076417C">
        <w:rPr>
          <w:rFonts w:eastAsia="SimSun"/>
          <w:sz w:val="20"/>
          <w:szCs w:val="20"/>
          <w:lang w:val="ru-RU"/>
        </w:rPr>
        <w:tab/>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44DAF4EF" w14:textId="77777777" w:rsidR="00142646" w:rsidRPr="0076417C" w:rsidRDefault="00F805D0" w:rsidP="00F805D0">
      <w:pPr>
        <w:pStyle w:val="Heading2"/>
        <w:widowControl w:val="0"/>
        <w:numPr>
          <w:ilvl w:val="0"/>
          <w:numId w:val="0"/>
        </w:numPr>
        <w:ind w:left="1077" w:hanging="717"/>
        <w:rPr>
          <w:lang w:val="ru-RU"/>
        </w:rPr>
      </w:pPr>
      <w:r w:rsidRPr="0076417C">
        <w:rPr>
          <w:rFonts w:eastAsia="SimSun"/>
          <w:sz w:val="20"/>
          <w:szCs w:val="20"/>
          <w:lang w:val="ru-RU"/>
        </w:rPr>
        <w:t>2.7</w:t>
      </w:r>
      <w:r w:rsidRPr="0076417C">
        <w:rPr>
          <w:rFonts w:eastAsia="SimSun"/>
          <w:sz w:val="20"/>
          <w:szCs w:val="20"/>
          <w:lang w:val="ru-RU"/>
        </w:rPr>
        <w:tab/>
        <w:t xml:space="preserve">Не требуются клиентские лицензии (CAL) для доступа. </w:t>
      </w:r>
      <w:r w:rsidRPr="0076417C">
        <w:rPr>
          <w:rFonts w:eastAsia="SimSun"/>
          <w:b w:val="0"/>
          <w:sz w:val="20"/>
          <w:szCs w:val="20"/>
          <w:lang w:val="ru-RU"/>
        </w:rPr>
        <w:t xml:space="preserve">При лицензировании по числу ядер </w:t>
      </w:r>
      <w:r w:rsidRPr="0076417C">
        <w:rPr>
          <w:rFonts w:eastAsia="SimSun"/>
          <w:b w:val="0"/>
          <w:bCs w:val="0"/>
          <w:sz w:val="20"/>
          <w:szCs w:val="20"/>
          <w:lang w:val="ru-RU"/>
        </w:rPr>
        <w:t>для пользователей или устройств, которые обращаются к вашим экземплярам серверного программного обеспечения, клиентские лицензии не требуются.</w:t>
      </w:r>
    </w:p>
    <w:p w14:paraId="44DAF513" w14:textId="77777777" w:rsidR="00895215" w:rsidRPr="0076417C" w:rsidRDefault="00895215" w:rsidP="003F7C98">
      <w:pPr>
        <w:pStyle w:val="Heading1"/>
        <w:widowControl w:val="0"/>
        <w:ind w:left="360" w:hanging="360"/>
        <w:rPr>
          <w:lang w:val="ru-RU"/>
        </w:rPr>
      </w:pPr>
      <w:r w:rsidRPr="0076417C">
        <w:rPr>
          <w:rFonts w:eastAsia="SimSun"/>
          <w:sz w:val="20"/>
          <w:szCs w:val="20"/>
          <w:lang w:val="ru-RU"/>
        </w:rPr>
        <w:t>ДОПОЛНИТЕЛЬНЫЕ УСЛОВИЯ ЛИЦЕНЗИРОВАНИЯ И ПРАВА НА ИСПОЛЬЗОВАНИЕ.</w:t>
      </w:r>
    </w:p>
    <w:p w14:paraId="44DAF517" w14:textId="2858F36C" w:rsidR="00895215" w:rsidRPr="0076417C" w:rsidRDefault="00B033AE" w:rsidP="00B23263">
      <w:pPr>
        <w:pStyle w:val="Heading2"/>
        <w:widowControl w:val="0"/>
        <w:numPr>
          <w:ilvl w:val="0"/>
          <w:numId w:val="0"/>
        </w:numPr>
        <w:ind w:left="1077" w:hanging="717"/>
        <w:rPr>
          <w:lang w:val="ru-RU"/>
        </w:rPr>
      </w:pPr>
      <w:r w:rsidRPr="0076417C">
        <w:rPr>
          <w:sz w:val="20"/>
          <w:szCs w:val="20"/>
          <w:lang w:val="ru-RU"/>
        </w:rPr>
        <w:t>3.1</w:t>
      </w:r>
      <w:r w:rsidRPr="0076417C">
        <w:rPr>
          <w:sz w:val="20"/>
          <w:szCs w:val="20"/>
          <w:lang w:val="ru-RU"/>
        </w:rPr>
        <w:tab/>
        <w:t>Максимальное количество экземпляров.</w:t>
      </w:r>
      <w:r w:rsidRPr="0076417C">
        <w:rPr>
          <w:b w:val="0"/>
          <w:sz w:val="20"/>
          <w:szCs w:val="20"/>
          <w:lang w:val="ru-RU"/>
        </w:rPr>
        <w:t xml:space="preserve"> 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p>
    <w:p w14:paraId="44DAF518" w14:textId="660B18AE" w:rsidR="00895215" w:rsidRPr="0076417C" w:rsidRDefault="00B033AE" w:rsidP="00B23263">
      <w:pPr>
        <w:pStyle w:val="Heading2"/>
        <w:widowControl w:val="0"/>
        <w:numPr>
          <w:ilvl w:val="0"/>
          <w:numId w:val="0"/>
        </w:numPr>
        <w:ind w:left="1077" w:hanging="717"/>
        <w:rPr>
          <w:lang w:val="ru-RU"/>
        </w:rPr>
      </w:pPr>
      <w:r w:rsidRPr="0076417C">
        <w:rPr>
          <w:rFonts w:eastAsia="SimSun"/>
          <w:sz w:val="20"/>
          <w:szCs w:val="20"/>
          <w:lang w:val="ru-RU"/>
        </w:rPr>
        <w:t>3.2</w:t>
      </w:r>
      <w:r w:rsidRPr="0076417C">
        <w:rPr>
          <w:rFonts w:eastAsia="SimSun"/>
          <w:sz w:val="20"/>
          <w:szCs w:val="20"/>
          <w:lang w:val="ru-RU"/>
        </w:rPr>
        <w:tab/>
        <w:t xml:space="preserve">Мультиплексирование. </w:t>
      </w:r>
      <w:r w:rsidRPr="0076417C">
        <w:rPr>
          <w:rFonts w:eastAsia="SimSun"/>
          <w:b w:val="0"/>
          <w:bCs w:val="0"/>
          <w:sz w:val="20"/>
          <w:szCs w:val="20"/>
          <w:lang w:val="ru-RU"/>
        </w:rPr>
        <w:t>Оборудование или программное обеспечение, которое вы используете для</w:t>
      </w:r>
    </w:p>
    <w:p w14:paraId="44DAF519" w14:textId="77777777" w:rsidR="00895215" w:rsidRPr="0076417C" w:rsidRDefault="00895215" w:rsidP="00D85D60">
      <w:pPr>
        <w:pStyle w:val="Bullet3"/>
        <w:widowControl w:val="0"/>
        <w:tabs>
          <w:tab w:val="clear" w:pos="1080"/>
          <w:tab w:val="num" w:pos="1440"/>
        </w:tabs>
        <w:ind w:left="1440" w:hanging="360"/>
        <w:rPr>
          <w:lang w:val="ru-RU"/>
        </w:rPr>
      </w:pPr>
      <w:r w:rsidRPr="0076417C">
        <w:rPr>
          <w:rFonts w:eastAsia="SimSun"/>
          <w:sz w:val="20"/>
          <w:szCs w:val="20"/>
          <w:lang w:val="ru-RU"/>
        </w:rPr>
        <w:t>создания пулов подключений,</w:t>
      </w:r>
    </w:p>
    <w:p w14:paraId="44DAF51A" w14:textId="77777777" w:rsidR="00895215" w:rsidRPr="0076417C" w:rsidRDefault="00895215" w:rsidP="00D85D60">
      <w:pPr>
        <w:pStyle w:val="Bullet3"/>
        <w:widowControl w:val="0"/>
        <w:tabs>
          <w:tab w:val="clear" w:pos="1080"/>
          <w:tab w:val="num" w:pos="1440"/>
        </w:tabs>
        <w:ind w:left="1440" w:hanging="360"/>
        <w:rPr>
          <w:lang w:val="ru-RU"/>
        </w:rPr>
      </w:pPr>
      <w:r w:rsidRPr="0076417C">
        <w:rPr>
          <w:rFonts w:eastAsia="SimSun"/>
          <w:sz w:val="20"/>
          <w:szCs w:val="20"/>
          <w:lang w:val="ru-RU"/>
        </w:rPr>
        <w:t>перенаправления информации или</w:t>
      </w:r>
    </w:p>
    <w:p w14:paraId="44DAF51B" w14:textId="77777777" w:rsidR="00895215" w:rsidRPr="0076417C" w:rsidRDefault="00895215" w:rsidP="00D85D60">
      <w:pPr>
        <w:pStyle w:val="Bullet3"/>
        <w:widowControl w:val="0"/>
        <w:tabs>
          <w:tab w:val="clear" w:pos="1080"/>
          <w:tab w:val="num" w:pos="1440"/>
        </w:tabs>
        <w:ind w:left="1440" w:hanging="360"/>
        <w:rPr>
          <w:lang w:val="ru-RU"/>
        </w:rPr>
      </w:pPr>
      <w:r w:rsidRPr="0076417C">
        <w:rPr>
          <w:rFonts w:eastAsia="SimSun"/>
          <w:sz w:val="20"/>
          <w:szCs w:val="20"/>
          <w:lang w:val="ru-RU"/>
        </w:rPr>
        <w:t>уменьшения количества устройств или пользователей, напрямую обращающихся или использующих программное обеспечение</w:t>
      </w:r>
    </w:p>
    <w:p w14:paraId="44DAF51C" w14:textId="77777777" w:rsidR="00895215" w:rsidRPr="0076417C" w:rsidRDefault="00455BBE" w:rsidP="00455BBE">
      <w:pPr>
        <w:pStyle w:val="Body2"/>
        <w:widowControl w:val="0"/>
        <w:tabs>
          <w:tab w:val="left" w:pos="1080"/>
        </w:tabs>
        <w:ind w:left="1080" w:hanging="360"/>
        <w:rPr>
          <w:lang w:val="ru-RU"/>
        </w:rPr>
      </w:pPr>
      <w:r w:rsidRPr="0076417C">
        <w:rPr>
          <w:rFonts w:eastAsia="SimSun"/>
          <w:sz w:val="20"/>
          <w:szCs w:val="20"/>
          <w:lang w:val="ru-RU"/>
        </w:rPr>
        <w:tab/>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44DAF51D" w14:textId="79B45406" w:rsidR="00895215" w:rsidRPr="0076417C" w:rsidRDefault="00B033AE" w:rsidP="00B23263">
      <w:pPr>
        <w:pStyle w:val="Heading2"/>
        <w:widowControl w:val="0"/>
        <w:numPr>
          <w:ilvl w:val="0"/>
          <w:numId w:val="0"/>
        </w:numPr>
        <w:ind w:left="1077" w:hanging="717"/>
        <w:rPr>
          <w:lang w:val="ru-RU"/>
        </w:rPr>
      </w:pPr>
      <w:r w:rsidRPr="0076417C">
        <w:rPr>
          <w:rFonts w:eastAsia="SimSun"/>
          <w:sz w:val="20"/>
          <w:szCs w:val="20"/>
          <w:lang w:val="ru-RU"/>
        </w:rPr>
        <w:t>3.3</w:t>
      </w:r>
      <w:r w:rsidRPr="0076417C">
        <w:rPr>
          <w:rFonts w:eastAsia="SimSun"/>
          <w:sz w:val="20"/>
          <w:szCs w:val="20"/>
          <w:lang w:val="ru-RU"/>
        </w:rPr>
        <w:tab/>
        <w:t xml:space="preserve">Запрет на разделение серверного программного обеспечения на компоненты. </w:t>
      </w:r>
      <w:r w:rsidRPr="0076417C">
        <w:rPr>
          <w:rFonts w:eastAsia="SimSun"/>
          <w:b w:val="0"/>
          <w:bCs w:val="0"/>
          <w:sz w:val="20"/>
          <w:szCs w:val="20"/>
          <w:lang w:val="ru-RU"/>
        </w:rPr>
        <w:t>Вы не имеете права разделять серверное программное обеспечение на компоненты для использования в нескольких операционных средах по одной лицензии, за исключением случаев, когда это явно разрешено. Это условие действует даже в том случае, когда операционные среды находятся на одном физическом устройстве.</w:t>
      </w:r>
    </w:p>
    <w:p w14:paraId="69B198B4" w14:textId="6C670202" w:rsidR="001A4D34" w:rsidRPr="0076417C" w:rsidRDefault="001A4D34" w:rsidP="003F7C98">
      <w:pPr>
        <w:pStyle w:val="Heading1"/>
        <w:widowControl w:val="0"/>
        <w:ind w:left="360" w:hanging="360"/>
        <w:rPr>
          <w:lang w:val="ru-RU"/>
        </w:rPr>
      </w:pPr>
      <w:r w:rsidRPr="0076417C">
        <w:rPr>
          <w:rFonts w:eastAsia="SimSun"/>
          <w:sz w:val="20"/>
          <w:szCs w:val="20"/>
          <w:lang w:val="ru-RU"/>
        </w:rPr>
        <w:t>ПРОГРАММЫ ТРЕТЬИХ ЛИЦ.</w:t>
      </w:r>
      <w:r w:rsidRPr="0076417C">
        <w:rPr>
          <w:lang w:val="ru-RU"/>
        </w:rPr>
        <w:t xml:space="preserve"> </w:t>
      </w:r>
      <w:r w:rsidRPr="0076417C">
        <w:rPr>
          <w:rFonts w:eastAsia="SimSun"/>
          <w:b w:val="0"/>
          <w:sz w:val="20"/>
          <w:szCs w:val="20"/>
          <w:lang w:val="ru-RU"/>
        </w:rPr>
        <w:t xml:space="preserve">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ThirdPartyNotices, который предоставляется с программным обеспечением. Даже если такие компоненты подпадают под действие других договоров, к ним применяются указанные далее заявления об отказе, ограничения и исключения, касающиеся убытков. </w:t>
      </w:r>
    </w:p>
    <w:p w14:paraId="44DAF525" w14:textId="77777777" w:rsidR="00895215" w:rsidRPr="0076417C" w:rsidRDefault="00895215" w:rsidP="003F7C98">
      <w:pPr>
        <w:pStyle w:val="Heading1"/>
        <w:widowControl w:val="0"/>
        <w:ind w:left="360" w:hanging="360"/>
        <w:rPr>
          <w:lang w:val="ru-RU"/>
        </w:rPr>
      </w:pPr>
      <w:r w:rsidRPr="0076417C">
        <w:rPr>
          <w:rFonts w:eastAsia="SimSun"/>
          <w:sz w:val="20"/>
          <w:szCs w:val="20"/>
          <w:lang w:val="ru-RU"/>
        </w:rPr>
        <w:t xml:space="preserve">СЛУЖБЫ ИНТЕРНЕТА. </w:t>
      </w:r>
      <w:r w:rsidRPr="0076417C">
        <w:rPr>
          <w:rFonts w:eastAsia="SimSun"/>
          <w:b w:val="0"/>
          <w:bCs w:val="0"/>
          <w:sz w:val="20"/>
          <w:szCs w:val="20"/>
          <w:lang w:val="ru-RU"/>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w:t>
      </w:r>
    </w:p>
    <w:p w14:paraId="44DAF526" w14:textId="389F9265" w:rsidR="00895215" w:rsidRPr="0076417C" w:rsidRDefault="00895215" w:rsidP="003F7C98">
      <w:pPr>
        <w:pStyle w:val="Heading1"/>
        <w:widowControl w:val="0"/>
        <w:ind w:left="360" w:hanging="360"/>
        <w:rPr>
          <w:lang w:val="ru-RU"/>
        </w:rPr>
      </w:pPr>
      <w:r w:rsidRPr="0076417C">
        <w:rPr>
          <w:rFonts w:eastAsia="SimSun"/>
          <w:sz w:val="20"/>
          <w:szCs w:val="20"/>
          <w:lang w:val="ru-RU"/>
        </w:rPr>
        <w:t xml:space="preserve">ИЗМЕРЕНИЕ ПРОИЗВОДИТЕЛЬНОСТИ. </w:t>
      </w:r>
      <w:r w:rsidRPr="0076417C">
        <w:rPr>
          <w:rFonts w:eastAsia="SimSun"/>
          <w:b w:val="0"/>
          <w:bCs w:val="0"/>
          <w:sz w:val="20"/>
          <w:szCs w:val="20"/>
          <w:lang w:val="ru-RU"/>
        </w:rPr>
        <w:t xml:space="preserve">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w:t>
      </w:r>
    </w:p>
    <w:p w14:paraId="44DAF527" w14:textId="77777777" w:rsidR="001B1328" w:rsidRPr="0076417C" w:rsidRDefault="001B1328" w:rsidP="003F7C98">
      <w:pPr>
        <w:pStyle w:val="Heading1"/>
        <w:widowControl w:val="0"/>
        <w:ind w:left="360" w:hanging="360"/>
        <w:rPr>
          <w:lang w:val="ru-RU"/>
        </w:rPr>
      </w:pPr>
      <w:r w:rsidRPr="0076417C">
        <w:rPr>
          <w:rFonts w:eastAsia="SimSun"/>
          <w:sz w:val="20"/>
          <w:szCs w:val="20"/>
          <w:lang w:val="ru-RU"/>
        </w:rPr>
        <w:t xml:space="preserve">ПРОГРАММНОЕ ОБЕСПЕЧЕНИЕ .NET FRAMEWORK. </w:t>
      </w:r>
      <w:r w:rsidRPr="0076417C">
        <w:rPr>
          <w:rFonts w:eastAsia="SimSun"/>
          <w:b w:val="0"/>
          <w:bCs w:val="0"/>
          <w:sz w:val="20"/>
          <w:szCs w:val="20"/>
          <w:lang w:val="ru-RU"/>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14:paraId="44DAF529" w14:textId="2A1FBB2F" w:rsidR="00F5353D" w:rsidRPr="0076417C" w:rsidRDefault="00895215" w:rsidP="003F7C98">
      <w:pPr>
        <w:pStyle w:val="Heading1"/>
        <w:widowControl w:val="0"/>
        <w:ind w:left="360" w:hanging="360"/>
        <w:rPr>
          <w:lang w:val="ru-RU"/>
        </w:rPr>
      </w:pPr>
      <w:r w:rsidRPr="0076417C">
        <w:rPr>
          <w:rFonts w:eastAsia="SimSun"/>
          <w:sz w:val="20"/>
          <w:szCs w:val="20"/>
          <w:lang w:val="ru-RU"/>
        </w:rPr>
        <w:t xml:space="preserve">ОБЪЕМ ЛИЦЕНЗИИ. </w:t>
      </w:r>
      <w:r w:rsidRPr="0076417C">
        <w:rPr>
          <w:rFonts w:eastAsia="SimSun"/>
          <w:b w:val="0"/>
          <w:bCs w:val="0"/>
          <w:sz w:val="20"/>
          <w:szCs w:val="20"/>
          <w:lang w:val="ru-RU"/>
        </w:rPr>
        <w:t>Программное обеспечение не продается, а предоставляется в пользование по лицензии. Если законом не предусмотрены более широкие права пользователя, Лицензиар и корпорация Майкрософт оставляют за собой все другие права, которые не оговорены явно в данном соглашении, — неявным образом, путем лишения права оспаривать факты или каким-либо другим способом.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44DAF52A" w14:textId="77777777" w:rsidR="00F5353D" w:rsidRPr="0076417C" w:rsidRDefault="00F5353D" w:rsidP="00F5353D">
      <w:pPr>
        <w:pStyle w:val="Bullet2"/>
        <w:widowControl w:val="0"/>
        <w:rPr>
          <w:lang w:val="ru-RU"/>
        </w:rPr>
      </w:pPr>
      <w:r w:rsidRPr="0076417C">
        <w:rPr>
          <w:rFonts w:eastAsia="SimSun"/>
          <w:sz w:val="20"/>
          <w:szCs w:val="20"/>
          <w:lang w:val="ru-RU"/>
        </w:rPr>
        <w:t>пытаться обойти технические ограничения в программном обеспечении;</w:t>
      </w:r>
    </w:p>
    <w:p w14:paraId="44DAF52B" w14:textId="46C4EE5A" w:rsidR="00F5353D" w:rsidRPr="0076417C" w:rsidRDefault="00F5353D" w:rsidP="004D5524">
      <w:pPr>
        <w:pStyle w:val="Bullet2"/>
        <w:widowControl w:val="0"/>
        <w:numPr>
          <w:ilvl w:val="0"/>
          <w:numId w:val="0"/>
        </w:numPr>
        <w:ind w:left="720"/>
        <w:rPr>
          <w:sz w:val="20"/>
          <w:szCs w:val="20"/>
          <w:lang w:val="ru-RU"/>
        </w:rPr>
      </w:pPr>
      <w:r w:rsidRPr="0076417C">
        <w:rPr>
          <w:rFonts w:eastAsia="SimSun"/>
          <w:sz w:val="20"/>
          <w:szCs w:val="20"/>
          <w:lang w:val="ru-RU"/>
        </w:rPr>
        <w:t xml:space="preserve">изучать технологию программного обеспечения, декомпилировать или деассемблировать его, </w:t>
      </w:r>
      <w:r w:rsidRPr="0076417C">
        <w:rPr>
          <w:sz w:val="20"/>
          <w:szCs w:val="20"/>
          <w:lang w:val="ru-RU"/>
        </w:rPr>
        <w:t xml:space="preserve">а также иными способами пытаться получить его исходный код, </w:t>
      </w:r>
      <w:r w:rsidRPr="0076417C">
        <w:rPr>
          <w:rFonts w:eastAsia="SimSun"/>
          <w:sz w:val="20"/>
          <w:szCs w:val="20"/>
          <w:lang w:val="ru-RU"/>
        </w:rPr>
        <w:t xml:space="preserve">кроме тех случаев, когда: а) это разрешено применимым правом, несмотря на данное ограничение; </w:t>
      </w:r>
      <w:r w:rsidRPr="0076417C">
        <w:rPr>
          <w:sz w:val="20"/>
          <w:szCs w:val="20"/>
          <w:lang w:val="ru-RU"/>
        </w:rPr>
        <w:t>или б) это необходимо для отладки изменений библиотек, лицензируемых по малой стандартной общественной лицензии GNU, входящих в состав программного обеспечения и связанных с ним;</w:t>
      </w:r>
    </w:p>
    <w:p w14:paraId="44DAF52C" w14:textId="77777777" w:rsidR="00F5353D" w:rsidRPr="0076417C" w:rsidRDefault="00F5353D" w:rsidP="00F5353D">
      <w:pPr>
        <w:pStyle w:val="Bullet2"/>
        <w:widowControl w:val="0"/>
        <w:rPr>
          <w:lang w:val="ru-RU"/>
        </w:rPr>
      </w:pPr>
      <w:r w:rsidRPr="0076417C">
        <w:rPr>
          <w:rFonts w:eastAsia="SimSun"/>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44DAF52D" w14:textId="77777777" w:rsidR="00F5353D" w:rsidRPr="0076417C" w:rsidRDefault="00F5353D" w:rsidP="00F5353D">
      <w:pPr>
        <w:pStyle w:val="Bullet2"/>
        <w:widowControl w:val="0"/>
        <w:rPr>
          <w:lang w:val="ru-RU"/>
        </w:rPr>
      </w:pPr>
      <w:r w:rsidRPr="0076417C">
        <w:rPr>
          <w:rFonts w:eastAsia="SimSun"/>
          <w:sz w:val="20"/>
          <w:szCs w:val="20"/>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14:paraId="44DAF52E" w14:textId="77777777" w:rsidR="00F5353D" w:rsidRPr="0076417C" w:rsidRDefault="00F5353D" w:rsidP="00F5353D">
      <w:pPr>
        <w:pStyle w:val="Bullet2"/>
        <w:widowControl w:val="0"/>
        <w:rPr>
          <w:lang w:val="ru-RU"/>
        </w:rPr>
      </w:pPr>
      <w:r w:rsidRPr="0076417C">
        <w:rPr>
          <w:rFonts w:eastAsia="SimSun"/>
          <w:sz w:val="20"/>
          <w:szCs w:val="20"/>
          <w:lang w:val="ru-RU"/>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14:paraId="44DAF52F" w14:textId="77777777" w:rsidR="00F5353D" w:rsidRPr="0076417C" w:rsidRDefault="00F5353D" w:rsidP="00F5353D">
      <w:pPr>
        <w:pStyle w:val="Bullet2"/>
        <w:widowControl w:val="0"/>
        <w:rPr>
          <w:lang w:val="ru-RU"/>
        </w:rPr>
      </w:pPr>
      <w:r w:rsidRPr="0076417C">
        <w:rPr>
          <w:rFonts w:eastAsia="SimSun"/>
          <w:sz w:val="20"/>
          <w:szCs w:val="20"/>
          <w:lang w:val="ru-RU"/>
        </w:rPr>
        <w:t>предоставлять программное обеспечение в прокат, в аренду или во временное пользование;</w:t>
      </w:r>
    </w:p>
    <w:p w14:paraId="44DAF530" w14:textId="77777777" w:rsidR="00F5353D" w:rsidRPr="0076417C" w:rsidRDefault="00F5353D" w:rsidP="00F5353D">
      <w:pPr>
        <w:pStyle w:val="Bullet2"/>
        <w:widowControl w:val="0"/>
        <w:rPr>
          <w:lang w:val="ru-RU"/>
        </w:rPr>
      </w:pPr>
      <w:r w:rsidRPr="0076417C">
        <w:rPr>
          <w:rFonts w:eastAsia="SimSun"/>
          <w:sz w:val="20"/>
          <w:szCs w:val="20"/>
          <w:lang w:val="ru-RU"/>
        </w:rPr>
        <w:t>использовать это программное обеспечение для предоставления сетевых услуг на коммерческой основе.</w:t>
      </w:r>
    </w:p>
    <w:p w14:paraId="44DAF531" w14:textId="77777777" w:rsidR="00F5353D" w:rsidRPr="0076417C" w:rsidRDefault="00F5353D" w:rsidP="00F5353D">
      <w:pPr>
        <w:pStyle w:val="Bullet2"/>
        <w:widowControl w:val="0"/>
        <w:numPr>
          <w:ilvl w:val="0"/>
          <w:numId w:val="0"/>
        </w:numPr>
        <w:ind w:left="357"/>
        <w:rPr>
          <w:lang w:val="ru-RU"/>
        </w:rPr>
      </w:pPr>
      <w:r w:rsidRPr="0076417C">
        <w:rPr>
          <w:rFonts w:eastAsia="SimSun"/>
          <w:sz w:val="20"/>
          <w:szCs w:val="20"/>
          <w:lang w:val="ru-RU"/>
        </w:rPr>
        <w:t>Кроме того, вы не можете 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14:paraId="44DAF532" w14:textId="77777777" w:rsidR="00895215" w:rsidRPr="0076417C" w:rsidRDefault="00F5353D" w:rsidP="00F5353D">
      <w:pPr>
        <w:pStyle w:val="Heading1"/>
        <w:widowControl w:val="0"/>
        <w:numPr>
          <w:ilvl w:val="0"/>
          <w:numId w:val="0"/>
        </w:numPr>
        <w:ind w:left="360" w:hanging="360"/>
        <w:rPr>
          <w:lang w:val="ru-RU"/>
        </w:rPr>
      </w:pPr>
      <w:r w:rsidRPr="0076417C">
        <w:rPr>
          <w:rFonts w:eastAsia="SimSun"/>
          <w:sz w:val="20"/>
          <w:szCs w:val="20"/>
          <w:lang w:val="ru-RU"/>
        </w:rPr>
        <w:tab/>
      </w:r>
      <w:r w:rsidRPr="0076417C">
        <w:rPr>
          <w:rFonts w:eastAsia="SimSun"/>
          <w:b w:val="0"/>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13BE3AAB" w14:textId="77777777" w:rsidR="001E529F" w:rsidRPr="0076417C" w:rsidRDefault="00895215" w:rsidP="003F7C98">
      <w:pPr>
        <w:pStyle w:val="Heading1"/>
        <w:widowControl w:val="0"/>
        <w:ind w:left="360" w:hanging="360"/>
        <w:rPr>
          <w:sz w:val="20"/>
          <w:szCs w:val="20"/>
          <w:lang w:val="ru-RU"/>
        </w:rPr>
      </w:pPr>
      <w:r w:rsidRPr="0076417C">
        <w:rPr>
          <w:sz w:val="20"/>
          <w:szCs w:val="20"/>
          <w:lang w:val="ru-RU"/>
        </w:rPr>
        <w:t xml:space="preserve">РЕЗЕРВНАЯ КОПИЯ. </w:t>
      </w:r>
      <w:r w:rsidRPr="0076417C">
        <w:rPr>
          <w:b w:val="0"/>
          <w:sz w:val="20"/>
          <w:szCs w:val="20"/>
          <w:lang w:val="ru-RU"/>
        </w:rPr>
        <w:t>Вы можете сделать одну резервную копию носителя программного обеспечения. Вы имеете право использовать ее только для создания экземпляров программного обеспечения.</w:t>
      </w:r>
    </w:p>
    <w:p w14:paraId="44DAF534" w14:textId="03DD78DB" w:rsidR="00895215" w:rsidRPr="0076417C" w:rsidRDefault="00895215" w:rsidP="003F7C98">
      <w:pPr>
        <w:pStyle w:val="Heading1"/>
        <w:widowControl w:val="0"/>
        <w:ind w:left="360" w:hanging="360"/>
        <w:rPr>
          <w:lang w:val="ru-RU"/>
        </w:rPr>
      </w:pPr>
      <w:r w:rsidRPr="0076417C">
        <w:rPr>
          <w:rFonts w:eastAsia="SimSun"/>
          <w:sz w:val="20"/>
          <w:szCs w:val="20"/>
          <w:lang w:val="ru-RU"/>
        </w:rPr>
        <w:t xml:space="preserve">ДОКУМЕНТАЦИЯ. </w:t>
      </w:r>
      <w:r w:rsidRPr="0076417C">
        <w:rPr>
          <w:rFonts w:eastAsia="SimSun"/>
          <w:b w:val="0"/>
          <w:bCs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14:paraId="44DAF535" w14:textId="77777777" w:rsidR="00895215" w:rsidRPr="0076417C" w:rsidRDefault="00895215" w:rsidP="003F7C98">
      <w:pPr>
        <w:pStyle w:val="Heading1"/>
        <w:widowControl w:val="0"/>
        <w:ind w:left="360" w:hanging="360"/>
        <w:rPr>
          <w:lang w:val="ru-RU"/>
        </w:rPr>
      </w:pPr>
      <w:r w:rsidRPr="0076417C">
        <w:rPr>
          <w:rFonts w:eastAsia="SimSun"/>
          <w:sz w:val="20"/>
          <w:szCs w:val="20"/>
          <w:lang w:val="ru-RU"/>
        </w:rPr>
        <w:t xml:space="preserve">ПРОГРАММНОЕ ОБЕСПЕЧЕНИЕ, ЗАПРЕЩЕННОЕ К ПЕРЕПРОДАЖЕ. </w:t>
      </w:r>
      <w:r w:rsidRPr="0076417C">
        <w:rPr>
          <w:rFonts w:eastAsia="SimSun"/>
          <w:b w:val="0"/>
          <w:bCs w:val="0"/>
          <w:sz w:val="20"/>
          <w:szCs w:val="20"/>
          <w:lang w:val="ru-RU"/>
        </w:rPr>
        <w:t>Вы не имеете права продавать программное обеспечение, помеченное как не предназначенное для перепродажи («Not for Resale», или «NFR»).</w:t>
      </w:r>
    </w:p>
    <w:p w14:paraId="44DAF536" w14:textId="77777777" w:rsidR="00895215" w:rsidRPr="0076417C" w:rsidRDefault="00895215" w:rsidP="003F7C98">
      <w:pPr>
        <w:pStyle w:val="Heading1"/>
        <w:widowControl w:val="0"/>
        <w:ind w:left="360" w:hanging="360"/>
        <w:rPr>
          <w:lang w:val="ru-RU"/>
        </w:rPr>
      </w:pPr>
      <w:r w:rsidRPr="0076417C">
        <w:rPr>
          <w:rFonts w:eastAsia="SimSun"/>
          <w:sz w:val="20"/>
          <w:szCs w:val="20"/>
          <w:lang w:val="ru-RU"/>
        </w:rPr>
        <w:t xml:space="preserve">ПРОГРАММНОЕ ОБЕСПЕЧЕНИЕ ДЛЯ УЧЕБНЫХ ЗАВЕДЕНИЙ. </w:t>
      </w:r>
      <w:r w:rsidRPr="0076417C">
        <w:rPr>
          <w:rFonts w:eastAsia="SimSun"/>
          <w:b w:val="0"/>
          <w:bCs w:val="0"/>
          <w:sz w:val="20"/>
          <w:szCs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14:paraId="44DAF538" w14:textId="0BF8D4A1" w:rsidR="00895215" w:rsidRPr="0076417C" w:rsidRDefault="00895215" w:rsidP="003F7C98">
      <w:pPr>
        <w:pStyle w:val="Heading1"/>
        <w:widowControl w:val="0"/>
        <w:ind w:left="360" w:hanging="360"/>
        <w:rPr>
          <w:lang w:val="ru-RU"/>
        </w:rPr>
      </w:pPr>
      <w:r w:rsidRPr="0076417C">
        <w:rPr>
          <w:sz w:val="20"/>
          <w:lang w:val="ru-RU"/>
        </w:rPr>
        <w:t>ПЕРЕДАЧА ТРЕТЬЕМУ ЛИЦУ.</w:t>
      </w:r>
      <w:r w:rsidRPr="0076417C">
        <w:rPr>
          <w:rFonts w:eastAsia="SimSun"/>
          <w:sz w:val="20"/>
          <w:szCs w:val="20"/>
          <w:lang w:val="ru-RU"/>
        </w:rPr>
        <w:t xml:space="preserve"> </w:t>
      </w:r>
      <w:r w:rsidRPr="0076417C">
        <w:rPr>
          <w:b w:val="0"/>
          <w:sz w:val="20"/>
          <w:lang w:val="ru-RU"/>
        </w:rPr>
        <w:t xml:space="preserve">Первый пользователь данной программы может напрямую передать ее и это соглашение </w:t>
      </w:r>
      <w:r w:rsidRPr="0076417C">
        <w:rPr>
          <w:rFonts w:eastAsia="SimSun"/>
          <w:b w:val="0"/>
          <w:sz w:val="20"/>
          <w:szCs w:val="20"/>
          <w:lang w:val="ru-RU"/>
        </w:rPr>
        <w:t>другому конечному пользователю. До передачи этот конечный пользователь</w:t>
      </w:r>
      <w:r w:rsidRPr="0076417C">
        <w:rPr>
          <w:b w:val="0"/>
          <w:sz w:val="20"/>
          <w:lang w:val="ru-RU"/>
        </w:rPr>
        <w:t xml:space="preserve"> должен согласиться с тем, что данное соглашение распространяется на передачу и использование данного программного обеспечения. 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14:paraId="44DAF539" w14:textId="77777777" w:rsidR="00895215" w:rsidRPr="0076417C" w:rsidRDefault="00895215" w:rsidP="003F7C98">
      <w:pPr>
        <w:pStyle w:val="Heading1"/>
        <w:widowControl w:val="0"/>
        <w:ind w:left="360" w:hanging="360"/>
        <w:rPr>
          <w:sz w:val="20"/>
          <w:szCs w:val="20"/>
          <w:lang w:val="ru-RU"/>
        </w:rPr>
      </w:pPr>
      <w:r w:rsidRPr="0076417C">
        <w:rPr>
          <w:rFonts w:eastAsia="SimSun"/>
          <w:sz w:val="20"/>
          <w:szCs w:val="20"/>
          <w:lang w:val="ru-RU"/>
        </w:rPr>
        <w:t xml:space="preserve">ЭКСПОРТНЫЕ ОГРАНИЧЕНИЯ. </w:t>
      </w:r>
      <w:r w:rsidRPr="0076417C">
        <w:rPr>
          <w:rFonts w:eastAsia="SimSun"/>
          <w:b w:val="0"/>
          <w:bCs w:val="0"/>
          <w:sz w:val="20"/>
          <w:szCs w:val="20"/>
          <w:lang w:val="ru-RU"/>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веб-сайте </w:t>
      </w:r>
      <w:r w:rsidRPr="0076417C">
        <w:rPr>
          <w:b w:val="0"/>
          <w:sz w:val="20"/>
          <w:szCs w:val="20"/>
          <w:lang w:val="ru-RU"/>
        </w:rPr>
        <w:t>www.microsoft.com/exporting</w:t>
      </w:r>
      <w:r w:rsidRPr="0076417C">
        <w:rPr>
          <w:rFonts w:eastAsia="SimSun"/>
          <w:b w:val="0"/>
          <w:bCs w:val="0"/>
          <w:sz w:val="20"/>
          <w:szCs w:val="20"/>
          <w:lang w:val="ru-RU"/>
        </w:rPr>
        <w:t>.</w:t>
      </w:r>
    </w:p>
    <w:p w14:paraId="44DAF53A" w14:textId="77777777" w:rsidR="00895215" w:rsidRPr="0076417C" w:rsidRDefault="00895215" w:rsidP="003F7C98">
      <w:pPr>
        <w:pStyle w:val="Heading1"/>
        <w:widowControl w:val="0"/>
        <w:ind w:left="360" w:hanging="360"/>
        <w:rPr>
          <w:lang w:val="ru-RU"/>
        </w:rPr>
      </w:pPr>
      <w:r w:rsidRPr="0076417C">
        <w:rPr>
          <w:rFonts w:eastAsia="SimSun"/>
          <w:sz w:val="20"/>
          <w:szCs w:val="20"/>
          <w:lang w:val="ru-RU"/>
        </w:rPr>
        <w:t xml:space="preserve">ПОЛНОЕ СОГЛАШЕНИЕ. </w:t>
      </w:r>
      <w:r w:rsidRPr="0076417C">
        <w:rPr>
          <w:rFonts w:eastAsia="SimSun"/>
          <w:b w:val="0"/>
          <w:bCs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44DAF53B" w14:textId="77777777" w:rsidR="00895215" w:rsidRPr="0076417C" w:rsidRDefault="00895215" w:rsidP="003F7C98">
      <w:pPr>
        <w:pStyle w:val="Heading1"/>
        <w:widowControl w:val="0"/>
        <w:ind w:left="360" w:hanging="360"/>
        <w:rPr>
          <w:lang w:val="ru-RU"/>
        </w:rPr>
      </w:pPr>
      <w:r w:rsidRPr="0076417C">
        <w:rPr>
          <w:rFonts w:eastAsia="SimSun"/>
          <w:sz w:val="20"/>
          <w:szCs w:val="20"/>
          <w:lang w:val="ru-RU"/>
        </w:rPr>
        <w:t xml:space="preserve">ЮРИДИЧЕСКАЯ СИЛА. </w:t>
      </w:r>
      <w:r w:rsidRPr="0076417C">
        <w:rPr>
          <w:rFonts w:eastAsia="SimSun"/>
          <w:b w:val="0"/>
          <w:bCs w:val="0"/>
          <w:sz w:val="20"/>
          <w:szCs w:val="20"/>
          <w:lang w:val="ru-RU"/>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44DAF53C" w14:textId="1E48E8A0" w:rsidR="00CC13A2" w:rsidRPr="0076417C" w:rsidRDefault="00CC13A2" w:rsidP="003F7C98">
      <w:pPr>
        <w:pStyle w:val="Heading1"/>
        <w:widowControl w:val="0"/>
        <w:ind w:left="360" w:hanging="360"/>
        <w:rPr>
          <w:lang w:val="ru-RU"/>
        </w:rPr>
      </w:pPr>
      <w:r w:rsidRPr="0076417C">
        <w:rPr>
          <w:sz w:val="20"/>
          <w:szCs w:val="20"/>
          <w:lang w:val="ru-RU"/>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w:t>
      </w:r>
      <w:r w:rsidRPr="0076417C">
        <w:rPr>
          <w:sz w:val="20"/>
          <w:lang w:val="ru-RU"/>
        </w:rPr>
        <w:t>ПРОГРАММНОГО ОБЕСПЕЧЕНИЯ</w:t>
      </w:r>
      <w:r w:rsidRPr="0076417C">
        <w:rPr>
          <w:sz w:val="20"/>
          <w:szCs w:val="20"/>
          <w:lang w:val="ru-RU"/>
        </w:rPr>
        <w:t xml:space="preserve"> ДЛЯ ТАКОГО ИСПОЛЬЗОВАНИЯ</w:t>
      </w:r>
      <w:r w:rsidRPr="0076417C">
        <w:rPr>
          <w:sz w:val="20"/>
          <w:lang w:val="ru-RU"/>
        </w:rPr>
        <w:t>.</w:t>
      </w:r>
    </w:p>
    <w:p w14:paraId="44DAF53D" w14:textId="738E3531" w:rsidR="00CC13A2" w:rsidRPr="0076417C" w:rsidRDefault="00CC13A2" w:rsidP="00CC13A2">
      <w:pPr>
        <w:pStyle w:val="Heading1"/>
        <w:widowControl w:val="0"/>
        <w:ind w:left="360" w:hanging="360"/>
        <w:rPr>
          <w:lang w:val="ru-RU"/>
        </w:rPr>
      </w:pPr>
      <w:r w:rsidRPr="0076417C">
        <w:rPr>
          <w:sz w:val="20"/>
          <w:szCs w:val="20"/>
          <w:lang w:val="ru-RU"/>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14:paraId="44DAF53E" w14:textId="6CCEB72F" w:rsidR="00CC13A2" w:rsidRPr="0076417C" w:rsidRDefault="00CC13A2" w:rsidP="00CC13A2">
      <w:pPr>
        <w:pStyle w:val="Heading1"/>
        <w:widowControl w:val="0"/>
        <w:ind w:left="360" w:hanging="360"/>
        <w:rPr>
          <w:lang w:val="ru-RU"/>
        </w:rPr>
      </w:pPr>
      <w:r w:rsidRPr="0076417C">
        <w:rPr>
          <w:sz w:val="20"/>
          <w:szCs w:val="20"/>
          <w:lang w:val="ru-RU"/>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3BB86FFA" w14:textId="77777777" w:rsidR="001A4D34" w:rsidRPr="0076417C" w:rsidRDefault="00E76D15" w:rsidP="001A4D34">
      <w:pPr>
        <w:pStyle w:val="Heading1"/>
        <w:widowControl w:val="0"/>
        <w:ind w:left="360" w:hanging="360"/>
        <w:rPr>
          <w:lang w:val="ru-RU"/>
        </w:rPr>
      </w:pPr>
      <w:r w:rsidRPr="0076417C">
        <w:rPr>
          <w:rFonts w:eastAsia="SimSun"/>
          <w:bCs w:val="0"/>
          <w:sz w:val="20"/>
          <w:szCs w:val="20"/>
          <w:lang w:val="ru-RU"/>
        </w:rPr>
        <w:t xml:space="preserve">ТОЛЬКО ДЛЯ АВСТРАЛИИ. </w:t>
      </w:r>
      <w:r w:rsidRPr="0076417C">
        <w:rPr>
          <w:iCs/>
          <w:sz w:val="20"/>
          <w:szCs w:val="20"/>
          <w:lang w:val="ru-RU"/>
        </w:rPr>
        <w:t xml:space="preserve">Термин «товары», используемый в данном разделе, относится к программному обеспечению, в отношении которого корпорация Майкрософт предоставляет прямую гарантию. </w:t>
      </w:r>
      <w:r w:rsidRPr="0076417C">
        <w:rPr>
          <w:sz w:val="20"/>
          <w:szCs w:val="20"/>
          <w:lang w:val="ru-RU"/>
        </w:rPr>
        <w:t>На наши товары распространяются гарантии, не подлежащие исключению по Закону Австралии</w:t>
      </w:r>
      <w:r w:rsidRPr="0076417C">
        <w:rPr>
          <w:color w:val="FF0000"/>
          <w:sz w:val="20"/>
          <w:szCs w:val="20"/>
          <w:lang w:val="ru-RU"/>
        </w:rPr>
        <w:t xml:space="preserve"> </w:t>
      </w:r>
      <w:r w:rsidRPr="0076417C">
        <w:rPr>
          <w:sz w:val="20"/>
          <w:szCs w:val="20"/>
          <w:lang w:val="ru-RU"/>
        </w:rPr>
        <w:t>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 Товары, представленные в ремонт, могут быть заменены восстановленными товарами того же типа, без осуществления фактической замены. Для ремонта товаров могут быть использованы восстановленные компоненты.</w:t>
      </w:r>
    </w:p>
    <w:p w14:paraId="44DAF53F" w14:textId="788DBF0F" w:rsidR="00A364F2" w:rsidRPr="008421D6" w:rsidRDefault="00AE2893" w:rsidP="00AE2893">
      <w:pPr>
        <w:rPr>
          <w:sz w:val="20"/>
          <w:szCs w:val="20"/>
          <w:lang w:val="ru-RU"/>
        </w:rPr>
      </w:pPr>
      <w:r w:rsidRPr="0076417C">
        <w:rPr>
          <w:sz w:val="20"/>
          <w:szCs w:val="20"/>
          <w:lang w:val="ru-RU"/>
        </w:rPr>
        <w:t>Microsoft является охраняемым товарным знаком корпорации Microsoft в Соединенных Штатах и других странах.</w:t>
      </w:r>
    </w:p>
    <w:sectPr w:rsidR="00A364F2" w:rsidRPr="008421D6" w:rsidSect="00FB4906">
      <w:footerReference w:type="default" r:id="rId12"/>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363A3A" w14:textId="77777777" w:rsidR="0087429E" w:rsidRDefault="0087429E" w:rsidP="000B62B3">
      <w:pPr>
        <w:spacing w:before="0" w:after="0"/>
      </w:pPr>
      <w:r>
        <w:separator/>
      </w:r>
    </w:p>
    <w:p w14:paraId="22648C94" w14:textId="77777777" w:rsidR="0087429E" w:rsidRDefault="0087429E"/>
  </w:endnote>
  <w:endnote w:type="continuationSeparator" w:id="0">
    <w:p w14:paraId="558C98A6" w14:textId="77777777" w:rsidR="0087429E" w:rsidRDefault="0087429E" w:rsidP="000B62B3">
      <w:pPr>
        <w:spacing w:before="0" w:after="0"/>
      </w:pPr>
      <w:r>
        <w:continuationSeparator/>
      </w:r>
    </w:p>
    <w:p w14:paraId="0DC907F4" w14:textId="77777777" w:rsidR="0087429E" w:rsidRDefault="0087429E"/>
  </w:endnote>
  <w:endnote w:type="continuationNotice" w:id="1">
    <w:p w14:paraId="40055B1C" w14:textId="77777777" w:rsidR="0087429E" w:rsidRDefault="0087429E">
      <w:pPr>
        <w:spacing w:before="0" w:after="0"/>
      </w:pPr>
    </w:p>
    <w:p w14:paraId="28850954" w14:textId="77777777" w:rsidR="0087429E" w:rsidRDefault="008742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5AA739" w14:textId="77777777" w:rsidR="008233EC" w:rsidRPr="003F7C98" w:rsidRDefault="008233EC" w:rsidP="008233EC">
    <w:pPr>
      <w:pStyle w:val="Footer"/>
      <w:rPr>
        <w:sz w:val="18"/>
      </w:rPr>
    </w:pPr>
    <w:r w:rsidRPr="00A8033E">
      <w:rPr>
        <w:sz w:val="18"/>
        <w:szCs w:val="18"/>
      </w:rPr>
      <w:t>ISV Royalty Agreement EULA (</w:t>
    </w:r>
    <w:r>
      <w:rPr>
        <w:sz w:val="18"/>
        <w:szCs w:val="18"/>
      </w:rPr>
      <w:t>February</w:t>
    </w:r>
    <w:r w:rsidRPr="00A8033E">
      <w:rPr>
        <w:sz w:val="18"/>
        <w:szCs w:val="18"/>
      </w:rPr>
      <w:t xml:space="preserve"> 1, 201</w:t>
    </w:r>
    <w:r>
      <w:rPr>
        <w:sz w:val="18"/>
        <w:szCs w:val="18"/>
      </w:rPr>
      <w:t>6</w:t>
    </w:r>
    <w:r w:rsidRPr="00A8033E">
      <w:rPr>
        <w:sz w:val="18"/>
        <w:szCs w:val="18"/>
      </w:rPr>
      <w:t>)</w:t>
    </w:r>
    <w:r w:rsidRPr="00A8033E">
      <w:rPr>
        <w:sz w:val="18"/>
        <w:szCs w:val="18"/>
      </w:rPr>
      <w:tab/>
    </w:r>
    <w:r w:rsidRPr="00A8033E">
      <w:rPr>
        <w:sz w:val="18"/>
        <w:szCs w:val="18"/>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8C79C5">
      <w:rPr>
        <w:noProof/>
        <w:sz w:val="18"/>
        <w:szCs w:val="18"/>
      </w:rPr>
      <w:t>1</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8C79C5">
      <w:rPr>
        <w:noProof/>
        <w:sz w:val="18"/>
        <w:szCs w:val="18"/>
      </w:rPr>
      <w:t>3</w:t>
    </w:r>
    <w:r w:rsidRPr="00A8033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8743BF" w14:textId="77777777" w:rsidR="0087429E" w:rsidRDefault="0087429E" w:rsidP="00A032B9">
      <w:pPr>
        <w:spacing w:before="0" w:after="0"/>
      </w:pPr>
      <w:r>
        <w:separator/>
      </w:r>
    </w:p>
  </w:footnote>
  <w:footnote w:type="continuationSeparator" w:id="0">
    <w:p w14:paraId="59479372" w14:textId="77777777" w:rsidR="0087429E" w:rsidRDefault="0087429E" w:rsidP="000B62B3">
      <w:pPr>
        <w:spacing w:before="0" w:after="0"/>
      </w:pPr>
      <w:r>
        <w:continuationSeparator/>
      </w:r>
    </w:p>
  </w:footnote>
  <w:footnote w:type="continuationNotice" w:id="1">
    <w:p w14:paraId="073A89FC" w14:textId="77777777" w:rsidR="0087429E" w:rsidRPr="00A032B9" w:rsidRDefault="0087429E" w:rsidP="00A032B9">
      <w:pPr>
        <w:pStyle w:val="Footer"/>
      </w:pPr>
    </w:p>
  </w:footnote>
  <w:footnote w:id="2">
    <w:p w14:paraId="1CA237CF" w14:textId="41EF0B2D" w:rsidR="008233EC" w:rsidRPr="00470760" w:rsidRDefault="008233EC" w:rsidP="004201E7">
      <w:pPr>
        <w:pStyle w:val="Footnote"/>
        <w:rPr>
          <w:rFonts w:cs="Tahoma"/>
          <w:lang w:val="ru-RU"/>
        </w:rPr>
      </w:pPr>
      <w:r w:rsidRPr="00470760">
        <w:rPr>
          <w:rFonts w:cs="Tahoma"/>
          <w:vertAlign w:val="superscript"/>
          <w:lang w:val="ru-RU"/>
        </w:rPr>
        <w:footnoteRef/>
      </w:r>
      <w:r w:rsidR="00580094" w:rsidRPr="00470760">
        <w:rPr>
          <w:rFonts w:cs="Tahoma"/>
          <w:vertAlign w:val="superscript"/>
          <w:lang w:val="ru-RU"/>
        </w:rPr>
        <w:t xml:space="preserve"> </w:t>
      </w:r>
      <w:r w:rsidRPr="00470760">
        <w:rPr>
          <w:rFonts w:cs="Tahoma"/>
          <w:lang w:val="ru-RU"/>
        </w:rPr>
        <w:t>ЛИЦЕНЗИАР: Для лицензионного программного обеспечения для учебных заведений («Academic Edition») укажите название.</w:t>
      </w:r>
      <w:r w:rsidRPr="00470760">
        <w:rPr>
          <w:rFonts w:cs="Tahoma"/>
          <w:bCs w:val="0"/>
          <w:lang w:val="ru-RU"/>
        </w:rPr>
        <w:t xml:space="preserve"> </w:t>
      </w:r>
      <w:r w:rsidRPr="00470760">
        <w:rPr>
          <w:rFonts w:cs="Tahoma"/>
          <w:lang w:val="ru-RU"/>
        </w:rPr>
        <w:t xml:space="preserve">Например: </w:t>
      </w:r>
      <w:r w:rsidR="004201E7" w:rsidRPr="00470760">
        <w:rPr>
          <w:rFonts w:cs="Tahoma"/>
          <w:lang w:val="ru-RU"/>
        </w:rPr>
        <w:t>Microsoft</w:t>
      </w:r>
      <w:r w:rsidR="004201E7" w:rsidRPr="00470760">
        <w:rPr>
          <w:rFonts w:cs="Tahoma"/>
          <w:bCs w:val="0"/>
          <w:vertAlign w:val="superscript"/>
          <w:lang w:val="ru-RU"/>
        </w:rPr>
        <w:sym w:font="Symbol" w:char="00E2"/>
      </w:r>
      <w:r w:rsidRPr="00470760">
        <w:rPr>
          <w:rFonts w:cs="Tahoma"/>
          <w:lang w:val="ru-RU"/>
        </w:rPr>
        <w:t xml:space="preserve"> R Server 2016 for Red Hat Linux Academic Edition.</w:t>
      </w:r>
    </w:p>
  </w:footnote>
  <w:footnote w:id="3">
    <w:p w14:paraId="24249409" w14:textId="167A3510" w:rsidR="008233EC" w:rsidRPr="00470760" w:rsidRDefault="008233EC" w:rsidP="00934D0E">
      <w:pPr>
        <w:pStyle w:val="Footnote"/>
        <w:rPr>
          <w:rFonts w:cs="Tahoma"/>
          <w:lang w:val="ru-RU"/>
        </w:rPr>
      </w:pPr>
      <w:r w:rsidRPr="00470760">
        <w:rPr>
          <w:rFonts w:cs="Tahoma"/>
          <w:vertAlign w:val="superscript"/>
          <w:lang w:val="ru-RU"/>
        </w:rPr>
        <w:footnoteRef/>
      </w:r>
      <w:r w:rsidR="00580094" w:rsidRPr="00470760">
        <w:rPr>
          <w:rFonts w:cs="Tahoma"/>
          <w:vertAlign w:val="superscript"/>
          <w:lang w:val="ru-RU"/>
        </w:rPr>
        <w:t xml:space="preserve"> </w:t>
      </w:r>
      <w:r w:rsidRPr="00470760">
        <w:rPr>
          <w:rFonts w:cs="Tahoma"/>
          <w:lang w:val="ru-RU"/>
        </w:rPr>
        <w:t>ЛИЦЕНЗИАР: Для лицензионного программного обеспечения для учебных заведений («Academic Edition») укажите название.</w:t>
      </w:r>
      <w:r w:rsidRPr="00470760">
        <w:rPr>
          <w:rFonts w:cs="Tahoma"/>
          <w:bCs w:val="0"/>
          <w:lang w:val="ru-RU"/>
        </w:rPr>
        <w:t xml:space="preserve"> </w:t>
      </w:r>
      <w:r w:rsidRPr="00470760">
        <w:rPr>
          <w:rFonts w:cs="Tahoma"/>
          <w:lang w:val="ru-RU"/>
        </w:rPr>
        <w:t xml:space="preserve">Например: </w:t>
      </w:r>
      <w:r w:rsidR="00934D0E" w:rsidRPr="00470760">
        <w:rPr>
          <w:rFonts w:cs="Tahoma"/>
          <w:lang w:val="ru-RU"/>
        </w:rPr>
        <w:t>Microsoft</w:t>
      </w:r>
      <w:r w:rsidR="00934D0E" w:rsidRPr="00470760">
        <w:rPr>
          <w:rFonts w:cs="Tahoma"/>
          <w:bCs w:val="0"/>
          <w:vertAlign w:val="superscript"/>
          <w:lang w:val="ru-RU"/>
        </w:rPr>
        <w:sym w:font="Symbol" w:char="00E2"/>
      </w:r>
      <w:r w:rsidRPr="00470760">
        <w:rPr>
          <w:rFonts w:cs="Tahoma"/>
          <w:lang w:val="ru-RU"/>
        </w:rPr>
        <w:t xml:space="preserve"> R Server 2016 for SUSE Linux Academic Edition.</w:t>
      </w:r>
    </w:p>
  </w:footnote>
  <w:footnote w:id="4">
    <w:p w14:paraId="343876A4" w14:textId="41CB43F2" w:rsidR="008233EC" w:rsidRPr="00470760" w:rsidRDefault="008233EC" w:rsidP="008233EC">
      <w:pPr>
        <w:pStyle w:val="Footnote"/>
        <w:rPr>
          <w:rFonts w:cs="Tahoma"/>
          <w:color w:val="0000FF"/>
          <w:lang w:val="ru-RU"/>
        </w:rPr>
      </w:pPr>
      <w:r w:rsidRPr="00470760">
        <w:rPr>
          <w:rFonts w:cs="Tahoma"/>
          <w:vertAlign w:val="superscript"/>
          <w:lang w:val="ru-RU"/>
        </w:rPr>
        <w:footnoteRef/>
      </w:r>
      <w:r w:rsidR="00580094" w:rsidRPr="00470760">
        <w:rPr>
          <w:rFonts w:cs="Tahoma"/>
          <w:vertAlign w:val="superscript"/>
          <w:lang w:val="ru-RU"/>
        </w:rPr>
        <w:t xml:space="preserve"> </w:t>
      </w:r>
      <w:r w:rsidRPr="00470760">
        <w:rPr>
          <w:rFonts w:cs="Tahoma"/>
          <w:lang w:val="ru-RU"/>
        </w:rPr>
        <w:t>ЛИЦЕНЗИАР: Укажите общее число лицензий Core, предоставленных конечному пользователю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F5D0BA2E"/>
    <w:lvl w:ilvl="0" w:tplc="E916AFDE">
      <w:start w:val="1"/>
      <w:numFmt w:val="lowerRoman"/>
      <w:lvlText w:val="(%1)"/>
      <w:lvlJc w:val="left"/>
      <w:pPr>
        <w:ind w:left="2155" w:hanging="720"/>
      </w:pPr>
      <w:rPr>
        <w:rFonts w:hint="default"/>
        <w:sz w:val="20"/>
        <w:szCs w:val="20"/>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nsid w:val="1C773156"/>
    <w:multiLevelType w:val="hybridMultilevel"/>
    <w:tmpl w:val="7F74EF72"/>
    <w:lvl w:ilvl="0" w:tplc="A8CC454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2">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EEF85C36"/>
    <w:lvl w:ilvl="0" w:tplc="EA84598A">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A7BC6672"/>
    <w:lvl w:ilvl="0" w:tplc="8A5A0DE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ADB1162"/>
    <w:multiLevelType w:val="hybridMultilevel"/>
    <w:tmpl w:val="6A1085AC"/>
    <w:lvl w:ilvl="0" w:tplc="B3A2D08A">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revisionView w:markup="0"/>
  <w:doNotTrackMoves/>
  <w:doNotTrackFormatting/>
  <w:documentProtection w:edit="forms" w:formatting="1" w:enforcement="1" w:cryptProviderType="rsaFull" w:cryptAlgorithmClass="hash" w:cryptAlgorithmType="typeAny" w:cryptAlgorithmSid="4" w:cryptSpinCount="100000" w:hash="cQs0JpBYY/aO5LCjcPPqwTQejlI=" w:salt="U/ogRoKLHi4XqPfX86tmbQ=="/>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468C"/>
    <w:rsid w:val="00015840"/>
    <w:rsid w:val="0002018D"/>
    <w:rsid w:val="00021F10"/>
    <w:rsid w:val="000228EF"/>
    <w:rsid w:val="00026605"/>
    <w:rsid w:val="00037646"/>
    <w:rsid w:val="00037736"/>
    <w:rsid w:val="00054BD4"/>
    <w:rsid w:val="00060BEC"/>
    <w:rsid w:val="00067D76"/>
    <w:rsid w:val="00071769"/>
    <w:rsid w:val="00080A8A"/>
    <w:rsid w:val="000861C5"/>
    <w:rsid w:val="000944A0"/>
    <w:rsid w:val="000A50E1"/>
    <w:rsid w:val="000A67E3"/>
    <w:rsid w:val="000B62B3"/>
    <w:rsid w:val="000C1AE1"/>
    <w:rsid w:val="000C3D88"/>
    <w:rsid w:val="000D0EC3"/>
    <w:rsid w:val="001014FB"/>
    <w:rsid w:val="001101C7"/>
    <w:rsid w:val="00117B34"/>
    <w:rsid w:val="00121720"/>
    <w:rsid w:val="001302B6"/>
    <w:rsid w:val="001305F7"/>
    <w:rsid w:val="00132A2C"/>
    <w:rsid w:val="00142646"/>
    <w:rsid w:val="001448EE"/>
    <w:rsid w:val="00145977"/>
    <w:rsid w:val="00147C1A"/>
    <w:rsid w:val="00153B0B"/>
    <w:rsid w:val="0016220C"/>
    <w:rsid w:val="00166CD8"/>
    <w:rsid w:val="001673F8"/>
    <w:rsid w:val="001A4D34"/>
    <w:rsid w:val="001B0BB7"/>
    <w:rsid w:val="001B1328"/>
    <w:rsid w:val="001B23D3"/>
    <w:rsid w:val="001B3B8F"/>
    <w:rsid w:val="001B4F57"/>
    <w:rsid w:val="001C176D"/>
    <w:rsid w:val="001C27A1"/>
    <w:rsid w:val="001C69FE"/>
    <w:rsid w:val="001D6AF1"/>
    <w:rsid w:val="001E252C"/>
    <w:rsid w:val="001E529F"/>
    <w:rsid w:val="001F2B5E"/>
    <w:rsid w:val="001F6FBF"/>
    <w:rsid w:val="00203735"/>
    <w:rsid w:val="002209E5"/>
    <w:rsid w:val="00227938"/>
    <w:rsid w:val="002310DD"/>
    <w:rsid w:val="00244591"/>
    <w:rsid w:val="00245487"/>
    <w:rsid w:val="00253CAC"/>
    <w:rsid w:val="002604BE"/>
    <w:rsid w:val="00272FB1"/>
    <w:rsid w:val="00282296"/>
    <w:rsid w:val="0029634D"/>
    <w:rsid w:val="002A6E3F"/>
    <w:rsid w:val="002C17F1"/>
    <w:rsid w:val="002C4343"/>
    <w:rsid w:val="002D0ED6"/>
    <w:rsid w:val="002D4862"/>
    <w:rsid w:val="002D61A9"/>
    <w:rsid w:val="002D737F"/>
    <w:rsid w:val="002D7921"/>
    <w:rsid w:val="002E1114"/>
    <w:rsid w:val="002E1D1D"/>
    <w:rsid w:val="002E601F"/>
    <w:rsid w:val="002F0971"/>
    <w:rsid w:val="002F17D2"/>
    <w:rsid w:val="002F1F51"/>
    <w:rsid w:val="002F717C"/>
    <w:rsid w:val="003156EB"/>
    <w:rsid w:val="00320DAE"/>
    <w:rsid w:val="00333C8D"/>
    <w:rsid w:val="00335EC0"/>
    <w:rsid w:val="003374CC"/>
    <w:rsid w:val="00337883"/>
    <w:rsid w:val="00345A1B"/>
    <w:rsid w:val="003553A1"/>
    <w:rsid w:val="00363BFF"/>
    <w:rsid w:val="00367282"/>
    <w:rsid w:val="00371BF7"/>
    <w:rsid w:val="00373396"/>
    <w:rsid w:val="00373885"/>
    <w:rsid w:val="0039443D"/>
    <w:rsid w:val="00397077"/>
    <w:rsid w:val="003A3B0F"/>
    <w:rsid w:val="003B029F"/>
    <w:rsid w:val="003B082E"/>
    <w:rsid w:val="003B6EE5"/>
    <w:rsid w:val="003C2252"/>
    <w:rsid w:val="003C5921"/>
    <w:rsid w:val="003D5E46"/>
    <w:rsid w:val="003E3B6E"/>
    <w:rsid w:val="003E7493"/>
    <w:rsid w:val="003E7D62"/>
    <w:rsid w:val="003F55EB"/>
    <w:rsid w:val="003F5D0C"/>
    <w:rsid w:val="003F7C98"/>
    <w:rsid w:val="0041242D"/>
    <w:rsid w:val="00414155"/>
    <w:rsid w:val="004201E7"/>
    <w:rsid w:val="00423065"/>
    <w:rsid w:val="00423198"/>
    <w:rsid w:val="00440014"/>
    <w:rsid w:val="004436D8"/>
    <w:rsid w:val="00455BBE"/>
    <w:rsid w:val="00457887"/>
    <w:rsid w:val="00461276"/>
    <w:rsid w:val="00462923"/>
    <w:rsid w:val="00470760"/>
    <w:rsid w:val="0048402A"/>
    <w:rsid w:val="004853BA"/>
    <w:rsid w:val="00491BF5"/>
    <w:rsid w:val="004966B4"/>
    <w:rsid w:val="004A03DF"/>
    <w:rsid w:val="004A07EF"/>
    <w:rsid w:val="004B7E55"/>
    <w:rsid w:val="004C5098"/>
    <w:rsid w:val="004D70C1"/>
    <w:rsid w:val="004E1BD4"/>
    <w:rsid w:val="004E679B"/>
    <w:rsid w:val="0050143D"/>
    <w:rsid w:val="00506685"/>
    <w:rsid w:val="00511FEC"/>
    <w:rsid w:val="00516399"/>
    <w:rsid w:val="005209F1"/>
    <w:rsid w:val="0052753A"/>
    <w:rsid w:val="00537B87"/>
    <w:rsid w:val="00546F0C"/>
    <w:rsid w:val="00560828"/>
    <w:rsid w:val="00561B31"/>
    <w:rsid w:val="0056655E"/>
    <w:rsid w:val="0057151A"/>
    <w:rsid w:val="00580094"/>
    <w:rsid w:val="0058562E"/>
    <w:rsid w:val="00596D83"/>
    <w:rsid w:val="00597D97"/>
    <w:rsid w:val="005A2897"/>
    <w:rsid w:val="005A6F9C"/>
    <w:rsid w:val="005A74A0"/>
    <w:rsid w:val="005B15C5"/>
    <w:rsid w:val="005B3900"/>
    <w:rsid w:val="005B56E3"/>
    <w:rsid w:val="005C0425"/>
    <w:rsid w:val="005C2D49"/>
    <w:rsid w:val="005C7FCF"/>
    <w:rsid w:val="005D517D"/>
    <w:rsid w:val="005E3364"/>
    <w:rsid w:val="005E72ED"/>
    <w:rsid w:val="005F6693"/>
    <w:rsid w:val="00605531"/>
    <w:rsid w:val="00606DD6"/>
    <w:rsid w:val="006106A3"/>
    <w:rsid w:val="00613948"/>
    <w:rsid w:val="006214A8"/>
    <w:rsid w:val="00621CB6"/>
    <w:rsid w:val="006226F3"/>
    <w:rsid w:val="00625F55"/>
    <w:rsid w:val="006377B3"/>
    <w:rsid w:val="006524C3"/>
    <w:rsid w:val="00656174"/>
    <w:rsid w:val="006561C3"/>
    <w:rsid w:val="00665211"/>
    <w:rsid w:val="0066529C"/>
    <w:rsid w:val="00672044"/>
    <w:rsid w:val="0069245F"/>
    <w:rsid w:val="006A025E"/>
    <w:rsid w:val="006B0A99"/>
    <w:rsid w:val="006C577D"/>
    <w:rsid w:val="006D163D"/>
    <w:rsid w:val="006D75E8"/>
    <w:rsid w:val="00705AC2"/>
    <w:rsid w:val="00707087"/>
    <w:rsid w:val="007338B2"/>
    <w:rsid w:val="00734F5B"/>
    <w:rsid w:val="00736C94"/>
    <w:rsid w:val="00740534"/>
    <w:rsid w:val="00741684"/>
    <w:rsid w:val="007462EA"/>
    <w:rsid w:val="00751E23"/>
    <w:rsid w:val="00757618"/>
    <w:rsid w:val="00760861"/>
    <w:rsid w:val="0076417C"/>
    <w:rsid w:val="00783CF0"/>
    <w:rsid w:val="00785CDD"/>
    <w:rsid w:val="00786350"/>
    <w:rsid w:val="007A2159"/>
    <w:rsid w:val="007A2359"/>
    <w:rsid w:val="007A67D7"/>
    <w:rsid w:val="007B1B82"/>
    <w:rsid w:val="007B5BFD"/>
    <w:rsid w:val="007C6B5B"/>
    <w:rsid w:val="007E0131"/>
    <w:rsid w:val="007E4C7A"/>
    <w:rsid w:val="007E6197"/>
    <w:rsid w:val="007E658C"/>
    <w:rsid w:val="007F26D1"/>
    <w:rsid w:val="007F3D30"/>
    <w:rsid w:val="00804C14"/>
    <w:rsid w:val="00806166"/>
    <w:rsid w:val="00807852"/>
    <w:rsid w:val="0081792B"/>
    <w:rsid w:val="008233EC"/>
    <w:rsid w:val="00832026"/>
    <w:rsid w:val="00834A57"/>
    <w:rsid w:val="0083790A"/>
    <w:rsid w:val="008421D6"/>
    <w:rsid w:val="00844B63"/>
    <w:rsid w:val="0084505C"/>
    <w:rsid w:val="00867A03"/>
    <w:rsid w:val="00873B53"/>
    <w:rsid w:val="0087429E"/>
    <w:rsid w:val="0088471C"/>
    <w:rsid w:val="0089478E"/>
    <w:rsid w:val="00895215"/>
    <w:rsid w:val="00896F4B"/>
    <w:rsid w:val="008A1D29"/>
    <w:rsid w:val="008A677F"/>
    <w:rsid w:val="008C7136"/>
    <w:rsid w:val="008C79C5"/>
    <w:rsid w:val="008F5A11"/>
    <w:rsid w:val="0090311D"/>
    <w:rsid w:val="00906BFA"/>
    <w:rsid w:val="00907C57"/>
    <w:rsid w:val="0091390D"/>
    <w:rsid w:val="00924686"/>
    <w:rsid w:val="0093394C"/>
    <w:rsid w:val="00934AA3"/>
    <w:rsid w:val="00934D0E"/>
    <w:rsid w:val="00941C4C"/>
    <w:rsid w:val="009641D1"/>
    <w:rsid w:val="009717F0"/>
    <w:rsid w:val="009749C8"/>
    <w:rsid w:val="00975025"/>
    <w:rsid w:val="00976BBA"/>
    <w:rsid w:val="0097774C"/>
    <w:rsid w:val="00986829"/>
    <w:rsid w:val="00994654"/>
    <w:rsid w:val="009A2F53"/>
    <w:rsid w:val="009B02A8"/>
    <w:rsid w:val="009C1F24"/>
    <w:rsid w:val="009D3109"/>
    <w:rsid w:val="009E0C07"/>
    <w:rsid w:val="009E3168"/>
    <w:rsid w:val="00A00D1E"/>
    <w:rsid w:val="00A032B9"/>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90133"/>
    <w:rsid w:val="00A94BDF"/>
    <w:rsid w:val="00A97E95"/>
    <w:rsid w:val="00AA5929"/>
    <w:rsid w:val="00AA6877"/>
    <w:rsid w:val="00AD1476"/>
    <w:rsid w:val="00AE2893"/>
    <w:rsid w:val="00AF2D5C"/>
    <w:rsid w:val="00AF719C"/>
    <w:rsid w:val="00B00614"/>
    <w:rsid w:val="00B023BE"/>
    <w:rsid w:val="00B033AE"/>
    <w:rsid w:val="00B121CE"/>
    <w:rsid w:val="00B20522"/>
    <w:rsid w:val="00B208D8"/>
    <w:rsid w:val="00B22A14"/>
    <w:rsid w:val="00B23263"/>
    <w:rsid w:val="00B26F88"/>
    <w:rsid w:val="00B328A6"/>
    <w:rsid w:val="00B52DFE"/>
    <w:rsid w:val="00B552BB"/>
    <w:rsid w:val="00B573A6"/>
    <w:rsid w:val="00B57445"/>
    <w:rsid w:val="00B62B22"/>
    <w:rsid w:val="00B81590"/>
    <w:rsid w:val="00B86A38"/>
    <w:rsid w:val="00BA23F0"/>
    <w:rsid w:val="00BA24A5"/>
    <w:rsid w:val="00BA4978"/>
    <w:rsid w:val="00BB21DF"/>
    <w:rsid w:val="00BC0CA1"/>
    <w:rsid w:val="00BC155B"/>
    <w:rsid w:val="00BC3703"/>
    <w:rsid w:val="00BD032F"/>
    <w:rsid w:val="00BD3C43"/>
    <w:rsid w:val="00BE62E7"/>
    <w:rsid w:val="00BF320F"/>
    <w:rsid w:val="00C05F5F"/>
    <w:rsid w:val="00C11CDF"/>
    <w:rsid w:val="00C16D47"/>
    <w:rsid w:val="00C17AAF"/>
    <w:rsid w:val="00C2242D"/>
    <w:rsid w:val="00C264F5"/>
    <w:rsid w:val="00C300E7"/>
    <w:rsid w:val="00C31AEA"/>
    <w:rsid w:val="00C44FDE"/>
    <w:rsid w:val="00C572D0"/>
    <w:rsid w:val="00C57D69"/>
    <w:rsid w:val="00C67A6B"/>
    <w:rsid w:val="00C72378"/>
    <w:rsid w:val="00C72F99"/>
    <w:rsid w:val="00C7487E"/>
    <w:rsid w:val="00CA6A9A"/>
    <w:rsid w:val="00CB28FB"/>
    <w:rsid w:val="00CB536C"/>
    <w:rsid w:val="00CB6056"/>
    <w:rsid w:val="00CB6DDE"/>
    <w:rsid w:val="00CC13A2"/>
    <w:rsid w:val="00CC7658"/>
    <w:rsid w:val="00CF7139"/>
    <w:rsid w:val="00D0045D"/>
    <w:rsid w:val="00D1779C"/>
    <w:rsid w:val="00D22458"/>
    <w:rsid w:val="00D371E7"/>
    <w:rsid w:val="00D45CEA"/>
    <w:rsid w:val="00D50EE1"/>
    <w:rsid w:val="00D57338"/>
    <w:rsid w:val="00D70853"/>
    <w:rsid w:val="00D85D60"/>
    <w:rsid w:val="00D86E85"/>
    <w:rsid w:val="00D92EFC"/>
    <w:rsid w:val="00DB2FAE"/>
    <w:rsid w:val="00DC12AD"/>
    <w:rsid w:val="00DC16A2"/>
    <w:rsid w:val="00DC2781"/>
    <w:rsid w:val="00DC287F"/>
    <w:rsid w:val="00DC3989"/>
    <w:rsid w:val="00DD4A3F"/>
    <w:rsid w:val="00DF75CD"/>
    <w:rsid w:val="00E1213E"/>
    <w:rsid w:val="00E6018B"/>
    <w:rsid w:val="00E62319"/>
    <w:rsid w:val="00E728C7"/>
    <w:rsid w:val="00E76C8C"/>
    <w:rsid w:val="00E76D15"/>
    <w:rsid w:val="00E83D31"/>
    <w:rsid w:val="00E969C7"/>
    <w:rsid w:val="00EA0BDE"/>
    <w:rsid w:val="00EA3451"/>
    <w:rsid w:val="00EA3CE0"/>
    <w:rsid w:val="00EA47F9"/>
    <w:rsid w:val="00EB0FC7"/>
    <w:rsid w:val="00EB0FEF"/>
    <w:rsid w:val="00EC7A8E"/>
    <w:rsid w:val="00ED194F"/>
    <w:rsid w:val="00ED38BF"/>
    <w:rsid w:val="00ED5BB3"/>
    <w:rsid w:val="00EE6359"/>
    <w:rsid w:val="00F0370E"/>
    <w:rsid w:val="00F04FA3"/>
    <w:rsid w:val="00F11CCA"/>
    <w:rsid w:val="00F40F1C"/>
    <w:rsid w:val="00F4595A"/>
    <w:rsid w:val="00F5353D"/>
    <w:rsid w:val="00F53837"/>
    <w:rsid w:val="00F56623"/>
    <w:rsid w:val="00F571F0"/>
    <w:rsid w:val="00F72447"/>
    <w:rsid w:val="00F805D0"/>
    <w:rsid w:val="00F83114"/>
    <w:rsid w:val="00F85338"/>
    <w:rsid w:val="00F86C3C"/>
    <w:rsid w:val="00F9097E"/>
    <w:rsid w:val="00F91F23"/>
    <w:rsid w:val="00F9308E"/>
    <w:rsid w:val="00FB4906"/>
    <w:rsid w:val="00FB5803"/>
    <w:rsid w:val="00FB7433"/>
    <w:rsid w:val="00FC253A"/>
    <w:rsid w:val="00FC6430"/>
    <w:rsid w:val="00FF393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DAF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9C7"/>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 w:type="character" w:customStyle="1" w:styleId="LogoportMarkup">
    <w:name w:val="LogoportMarkup"/>
    <w:rsid w:val="006377B3"/>
    <w:rPr>
      <w:rFonts w:ascii="Courier New" w:hAnsi="Courier New" w:cs="Courier New"/>
      <w:b w:val="0"/>
      <w:i w:val="0"/>
      <w:color w:val="FF0000"/>
      <w:sz w:val="18"/>
    </w:rPr>
  </w:style>
  <w:style w:type="character" w:customStyle="1" w:styleId="LogoportDoNotTranslate">
    <w:name w:val="LogoportDoNotTranslate"/>
    <w:rsid w:val="006377B3"/>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9364877">
      <w:bodyDiv w:val="1"/>
      <w:marLeft w:val="0"/>
      <w:marRight w:val="0"/>
      <w:marTop w:val="0"/>
      <w:marBottom w:val="0"/>
      <w:divBdr>
        <w:top w:val="none" w:sz="0" w:space="0" w:color="auto"/>
        <w:left w:val="none" w:sz="0" w:space="0" w:color="auto"/>
        <w:bottom w:val="none" w:sz="0" w:space="0" w:color="auto"/>
        <w:right w:val="none" w:sz="0" w:space="0" w:color="auto"/>
      </w:divBdr>
    </w:div>
    <w:div w:id="33438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E7E3DB-47E1-424D-870C-A14540963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4.xml><?xml version="1.0" encoding="utf-8"?>
<ds:datastoreItem xmlns:ds="http://schemas.openxmlformats.org/officeDocument/2006/customXml" ds:itemID="{9E07816E-2ADC-4D2D-B9EC-58181162CCB4}">
  <ds:schemaRefs>
    <ds:schemaRef ds:uri="http://schemas.openxmlformats.org/officeDocument/2006/bibliography"/>
  </ds:schemaRefs>
</ds:datastoreItem>
</file>

<file path=customXml/itemProps5.xml><?xml version="1.0" encoding="utf-8"?>
<ds:datastoreItem xmlns:ds="http://schemas.openxmlformats.org/officeDocument/2006/customXml" ds:itemID="{CD3EA913-6A25-4518-8FBE-4DB48D2F2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2852</Words>
  <Characters>16259</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19073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2015-12-15T17:09:00Z</dcterms:created>
  <dcterms:modified xsi:type="dcterms:W3CDTF">2016-04-27T11:41:00Z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